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7B" w:rsidRPr="00955689" w:rsidRDefault="00694F94" w:rsidP="00955689">
      <w:pPr>
        <w:pStyle w:val="a3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26969</wp:posOffset>
                </wp:positionH>
                <wp:positionV relativeFrom="paragraph">
                  <wp:posOffset>-55245</wp:posOffset>
                </wp:positionV>
                <wp:extent cx="6382870" cy="1654810"/>
                <wp:effectExtent l="19050" t="19050" r="37465" b="406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87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pt;margin-top:-4.35pt;width:502.6pt;height:13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" strokeweight="4.5pt">
                <v:stroke linestyle="thickTh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114300</wp:posOffset>
            </wp:positionV>
            <wp:extent cx="964565" cy="1326515"/>
            <wp:effectExtent l="0" t="0" r="698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C7B">
        <w:rPr>
          <w:sz w:val="32"/>
          <w:szCs w:val="32"/>
        </w:rPr>
        <w:t xml:space="preserve">                         Республиканский комитет</w:t>
      </w:r>
      <w:r w:rsidR="00EE2C7B" w:rsidRPr="00955689">
        <w:rPr>
          <w:sz w:val="32"/>
          <w:szCs w:val="32"/>
        </w:rPr>
        <w:t xml:space="preserve"> Башкортостана</w:t>
      </w:r>
    </w:p>
    <w:p w:rsidR="00EE2C7B" w:rsidRPr="00955689" w:rsidRDefault="00EE2C7B" w:rsidP="00955689">
      <w:pPr>
        <w:jc w:val="center"/>
        <w:rPr>
          <w:rFonts w:ascii="Book Antiqua" w:hAnsi="Book Antiqua"/>
          <w:i/>
          <w:sz w:val="32"/>
          <w:szCs w:val="32"/>
          <w:lang w:val="ru-RU"/>
        </w:rPr>
      </w:pPr>
      <w:r>
        <w:rPr>
          <w:rFonts w:ascii="Book Antiqua" w:hAnsi="Book Antiqua"/>
          <w:sz w:val="32"/>
          <w:szCs w:val="32"/>
          <w:lang w:val="ru-RU"/>
        </w:rPr>
        <w:t xml:space="preserve">                          </w:t>
      </w:r>
      <w:r w:rsidRPr="00955689">
        <w:rPr>
          <w:rFonts w:ascii="Book Antiqua" w:hAnsi="Book Antiqua"/>
          <w:sz w:val="32"/>
          <w:szCs w:val="32"/>
          <w:lang w:val="ru-RU"/>
        </w:rPr>
        <w:t>Горно-Металлургического профсоюза России</w:t>
      </w:r>
    </w:p>
    <w:p w:rsidR="00EE2C7B" w:rsidRPr="00955689" w:rsidRDefault="00EE2C7B" w:rsidP="00955689">
      <w:pPr>
        <w:jc w:val="center"/>
        <w:rPr>
          <w:rFonts w:ascii="Monotype Corsiva" w:hAnsi="Monotype Corsiva"/>
          <w:b/>
          <w:i/>
          <w:sz w:val="52"/>
          <w:szCs w:val="52"/>
          <w:lang w:val="ru-RU"/>
        </w:rPr>
      </w:pPr>
      <w:r>
        <w:rPr>
          <w:rFonts w:ascii="Monotype Corsiva" w:hAnsi="Monotype Corsiva"/>
          <w:b/>
          <w:i/>
          <w:sz w:val="52"/>
          <w:szCs w:val="52"/>
          <w:lang w:val="ru-RU"/>
        </w:rPr>
        <w:t xml:space="preserve">             </w:t>
      </w:r>
      <w:r w:rsidRPr="00955689">
        <w:rPr>
          <w:rFonts w:ascii="Monotype Corsiva" w:hAnsi="Monotype Corsiva"/>
          <w:b/>
          <w:i/>
          <w:sz w:val="52"/>
          <w:szCs w:val="52"/>
          <w:lang w:val="ru-RU"/>
        </w:rPr>
        <w:t xml:space="preserve">ИНФОРМАЦИОННЫЙ </w:t>
      </w:r>
    </w:p>
    <w:p w:rsidR="00EE2C7B" w:rsidRPr="00955689" w:rsidRDefault="00EE2C7B" w:rsidP="00955689">
      <w:pPr>
        <w:jc w:val="center"/>
        <w:rPr>
          <w:rFonts w:ascii="Monotype Corsiva" w:hAnsi="Monotype Corsiva"/>
          <w:b/>
          <w:i/>
          <w:sz w:val="52"/>
          <w:szCs w:val="52"/>
          <w:lang w:val="ru-RU"/>
        </w:rPr>
      </w:pPr>
      <w:r>
        <w:rPr>
          <w:rFonts w:ascii="Monotype Corsiva" w:hAnsi="Monotype Corsiva"/>
          <w:b/>
          <w:i/>
          <w:sz w:val="52"/>
          <w:szCs w:val="52"/>
          <w:lang w:val="ru-RU"/>
        </w:rPr>
        <w:t xml:space="preserve">          </w:t>
      </w:r>
      <w:r w:rsidRPr="00955689">
        <w:rPr>
          <w:rFonts w:ascii="Monotype Corsiva" w:hAnsi="Monotype Corsiva"/>
          <w:b/>
          <w:i/>
          <w:sz w:val="52"/>
          <w:szCs w:val="52"/>
          <w:lang w:val="ru-RU"/>
        </w:rPr>
        <w:t>ЛИСТОК</w:t>
      </w:r>
    </w:p>
    <w:p w:rsidR="00EE2C7B" w:rsidRPr="004A2F68" w:rsidRDefault="00EE2C7B" w:rsidP="00955689">
      <w:pPr>
        <w:jc w:val="center"/>
        <w:rPr>
          <w:rFonts w:ascii="Book Antiqua" w:hAnsi="Book Antiqua"/>
          <w:i/>
          <w:sz w:val="36"/>
          <w:szCs w:val="36"/>
          <w:lang w:val="ru-RU"/>
        </w:rPr>
      </w:pPr>
      <w:r>
        <w:rPr>
          <w:rFonts w:ascii="Book Antiqua" w:hAnsi="Book Antiqua"/>
          <w:i/>
          <w:sz w:val="36"/>
          <w:szCs w:val="36"/>
          <w:lang w:val="ru-RU"/>
        </w:rPr>
        <w:t xml:space="preserve">               </w:t>
      </w:r>
      <w:r w:rsidR="00725E0B">
        <w:rPr>
          <w:rFonts w:ascii="Book Antiqua" w:hAnsi="Book Antiqua"/>
          <w:i/>
          <w:sz w:val="36"/>
          <w:szCs w:val="36"/>
          <w:lang w:val="ru-RU"/>
        </w:rPr>
        <w:t>ию</w:t>
      </w:r>
      <w:r w:rsidR="00012DBE">
        <w:rPr>
          <w:rFonts w:ascii="Book Antiqua" w:hAnsi="Book Antiqua"/>
          <w:i/>
          <w:sz w:val="36"/>
          <w:szCs w:val="36"/>
          <w:lang w:val="ru-RU"/>
        </w:rPr>
        <w:t>л</w:t>
      </w:r>
      <w:bookmarkStart w:id="0" w:name="_GoBack"/>
      <w:bookmarkEnd w:id="0"/>
      <w:r w:rsidR="00725E0B">
        <w:rPr>
          <w:rFonts w:ascii="Book Antiqua" w:hAnsi="Book Antiqua"/>
          <w:i/>
          <w:sz w:val="36"/>
          <w:szCs w:val="36"/>
          <w:lang w:val="ru-RU"/>
        </w:rPr>
        <w:t>ь</w:t>
      </w:r>
      <w:r>
        <w:rPr>
          <w:rFonts w:ascii="Book Antiqua" w:hAnsi="Book Antiqua"/>
          <w:i/>
          <w:sz w:val="36"/>
          <w:szCs w:val="36"/>
          <w:lang w:val="ru-RU"/>
        </w:rPr>
        <w:t xml:space="preserve">   20</w:t>
      </w:r>
      <w:r w:rsidR="00694F94" w:rsidRPr="004A2F68">
        <w:rPr>
          <w:rFonts w:ascii="Book Antiqua" w:hAnsi="Book Antiqua"/>
          <w:i/>
          <w:sz w:val="36"/>
          <w:szCs w:val="36"/>
          <w:lang w:val="ru-RU"/>
        </w:rPr>
        <w:t>1</w:t>
      </w:r>
      <w:r w:rsidR="00725E0B">
        <w:rPr>
          <w:rFonts w:ascii="Book Antiqua" w:hAnsi="Book Antiqua"/>
          <w:i/>
          <w:sz w:val="36"/>
          <w:szCs w:val="36"/>
          <w:lang w:val="ru-RU"/>
        </w:rPr>
        <w:t>7</w:t>
      </w:r>
      <w:r>
        <w:rPr>
          <w:rFonts w:ascii="Book Antiqua" w:hAnsi="Book Antiqua"/>
          <w:i/>
          <w:sz w:val="36"/>
          <w:szCs w:val="36"/>
          <w:lang w:val="ru-RU"/>
        </w:rPr>
        <w:t>г</w:t>
      </w:r>
      <w:r w:rsidR="00694F94">
        <w:rPr>
          <w:rFonts w:ascii="Book Antiqua" w:hAnsi="Book Antiqua"/>
          <w:i/>
          <w:sz w:val="36"/>
          <w:szCs w:val="36"/>
          <w:lang w:val="ru-RU"/>
        </w:rPr>
        <w:t>.</w:t>
      </w:r>
    </w:p>
    <w:p w:rsidR="00EE2C7B" w:rsidRPr="007D2813" w:rsidRDefault="00EE2C7B">
      <w:pPr>
        <w:rPr>
          <w:lang w:val="ru-RU"/>
        </w:rPr>
      </w:pPr>
    </w:p>
    <w:p w:rsidR="00EE2C7B" w:rsidRPr="004A2F68" w:rsidRDefault="00EE2C7B" w:rsidP="007D2813">
      <w:pPr>
        <w:spacing w:line="160" w:lineRule="atLeast"/>
        <w:ind w:firstLine="709"/>
        <w:jc w:val="both"/>
        <w:rPr>
          <w:sz w:val="20"/>
          <w:szCs w:val="20"/>
          <w:lang w:val="ru-RU"/>
        </w:rPr>
        <w:sectPr w:rsidR="00EE2C7B" w:rsidRPr="004A2F68" w:rsidSect="00F93353">
          <w:type w:val="continuous"/>
          <w:pgSz w:w="11906" w:h="16838"/>
          <w:pgMar w:top="567" w:right="567" w:bottom="567" w:left="1134" w:header="709" w:footer="709" w:gutter="0"/>
          <w:cols w:space="284"/>
          <w:docGrid w:linePitch="360"/>
        </w:sectPr>
      </w:pPr>
    </w:p>
    <w:p w:rsidR="004D798C" w:rsidRPr="004D798C" w:rsidRDefault="004D798C" w:rsidP="004D798C">
      <w:pPr>
        <w:ind w:firstLine="709"/>
        <w:jc w:val="both"/>
        <w:rPr>
          <w:b/>
          <w:bCs/>
          <w:u w:val="single"/>
          <w:lang w:val="ru-RU"/>
        </w:rPr>
      </w:pPr>
      <w:r w:rsidRPr="004D798C">
        <w:rPr>
          <w:b/>
          <w:bCs/>
          <w:u w:val="single"/>
          <w:lang w:val="ru-RU"/>
        </w:rPr>
        <w:lastRenderedPageBreak/>
        <w:t xml:space="preserve">На сайте </w:t>
      </w:r>
      <w:proofErr w:type="spellStart"/>
      <w:r w:rsidRPr="004D798C">
        <w:rPr>
          <w:b/>
          <w:bCs/>
          <w:u w:val="single"/>
          <w:lang w:val="ru-RU"/>
        </w:rPr>
        <w:t>Роструда</w:t>
      </w:r>
      <w:proofErr w:type="spellEnd"/>
      <w:r w:rsidRPr="004D798C">
        <w:rPr>
          <w:b/>
          <w:bCs/>
          <w:u w:val="single"/>
          <w:lang w:val="ru-RU"/>
        </w:rPr>
        <w:t xml:space="preserve"> появились спи</w:t>
      </w:r>
      <w:r w:rsidRPr="004D798C">
        <w:rPr>
          <w:b/>
          <w:bCs/>
          <w:u w:val="single"/>
          <w:lang w:val="ru-RU"/>
        </w:rPr>
        <w:t>с</w:t>
      </w:r>
      <w:r w:rsidRPr="004D798C">
        <w:rPr>
          <w:b/>
          <w:bCs/>
          <w:u w:val="single"/>
          <w:lang w:val="ru-RU"/>
        </w:rPr>
        <w:t>ки работодателей, которым чаще остал</w:t>
      </w:r>
      <w:r w:rsidRPr="004D798C">
        <w:rPr>
          <w:b/>
          <w:bCs/>
          <w:u w:val="single"/>
          <w:lang w:val="ru-RU"/>
        </w:rPr>
        <w:t>ь</w:t>
      </w:r>
      <w:r w:rsidRPr="004D798C">
        <w:rPr>
          <w:b/>
          <w:bCs/>
          <w:u w:val="single"/>
          <w:lang w:val="ru-RU"/>
        </w:rPr>
        <w:t>ных стоит ждать проверок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proofErr w:type="gramStart"/>
      <w:r w:rsidRPr="004D798C">
        <w:rPr>
          <w:bCs/>
          <w:lang w:val="ru-RU"/>
        </w:rPr>
        <w:t>Постановлением Правительства Ро</w:t>
      </w:r>
      <w:r w:rsidRPr="004D798C">
        <w:rPr>
          <w:bCs/>
          <w:lang w:val="ru-RU"/>
        </w:rPr>
        <w:t>с</w:t>
      </w:r>
      <w:r w:rsidRPr="004D798C">
        <w:rPr>
          <w:bCs/>
          <w:lang w:val="ru-RU"/>
        </w:rPr>
        <w:t>сийской Федерации от 16 февраля 2017 г. N 197 "О внесении изменений в некоторые акты Правительства Российской Федерации" вн</w:t>
      </w:r>
      <w:r w:rsidRPr="004D798C">
        <w:rPr>
          <w:bCs/>
          <w:lang w:val="ru-RU"/>
        </w:rPr>
        <w:t>е</w:t>
      </w:r>
      <w:r w:rsidRPr="004D798C">
        <w:rPr>
          <w:bCs/>
          <w:lang w:val="ru-RU"/>
        </w:rPr>
        <w:t>сены изменения в Положение о федеральном государственном надзоре за соблюдением трудового законодательства и иных норм</w:t>
      </w:r>
      <w:r w:rsidRPr="004D798C">
        <w:rPr>
          <w:bCs/>
          <w:lang w:val="ru-RU"/>
        </w:rPr>
        <w:t>а</w:t>
      </w:r>
      <w:r w:rsidRPr="004D798C">
        <w:rPr>
          <w:bCs/>
          <w:lang w:val="ru-RU"/>
        </w:rPr>
        <w:t>тивных правовых актов, содержащих нормы трудового права, утвержденном постановл</w:t>
      </w:r>
      <w:r w:rsidRPr="004D798C">
        <w:rPr>
          <w:bCs/>
          <w:lang w:val="ru-RU"/>
        </w:rPr>
        <w:t>е</w:t>
      </w:r>
      <w:r w:rsidRPr="004D798C">
        <w:rPr>
          <w:bCs/>
          <w:lang w:val="ru-RU"/>
        </w:rPr>
        <w:t>нием Правительства Российской Федерации от 1 сентября 2012 г. N 875 "Об утверждении Положения о федеральном государственном надзоре</w:t>
      </w:r>
      <w:proofErr w:type="gramEnd"/>
      <w:r w:rsidRPr="004D798C">
        <w:rPr>
          <w:bCs/>
          <w:lang w:val="ru-RU"/>
        </w:rPr>
        <w:t xml:space="preserve"> за соблюдением трудового законод</w:t>
      </w:r>
      <w:r w:rsidRPr="004D798C">
        <w:rPr>
          <w:bCs/>
          <w:lang w:val="ru-RU"/>
        </w:rPr>
        <w:t>а</w:t>
      </w:r>
      <w:r w:rsidRPr="004D798C">
        <w:rPr>
          <w:bCs/>
          <w:lang w:val="ru-RU"/>
        </w:rPr>
        <w:t>тельства и иных нормативных правовых а</w:t>
      </w:r>
      <w:r w:rsidRPr="004D798C">
        <w:rPr>
          <w:bCs/>
          <w:lang w:val="ru-RU"/>
        </w:rPr>
        <w:t>к</w:t>
      </w:r>
      <w:r w:rsidRPr="004D798C">
        <w:rPr>
          <w:bCs/>
          <w:lang w:val="ru-RU"/>
        </w:rPr>
        <w:t>тов, содержащих нормы трудового права".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r w:rsidRPr="004D798C">
        <w:rPr>
          <w:bCs/>
          <w:lang w:val="ru-RU"/>
        </w:rPr>
        <w:t xml:space="preserve">В документ внесено понятие </w:t>
      </w:r>
      <w:proofErr w:type="gramStart"/>
      <w:r w:rsidRPr="004D798C">
        <w:rPr>
          <w:bCs/>
          <w:lang w:val="ru-RU"/>
        </w:rPr>
        <w:t>риск-ориентированного</w:t>
      </w:r>
      <w:proofErr w:type="gramEnd"/>
      <w:r w:rsidRPr="004D798C">
        <w:rPr>
          <w:bCs/>
          <w:lang w:val="ru-RU"/>
        </w:rPr>
        <w:t xml:space="preserve"> подхода осуществления Федерального государственного надзора в отношении работодателей. В связи с этим Федеральной службой по труду и занятости (</w:t>
      </w:r>
      <w:proofErr w:type="spellStart"/>
      <w:r w:rsidRPr="004D798C">
        <w:rPr>
          <w:bCs/>
          <w:lang w:val="ru-RU"/>
        </w:rPr>
        <w:t>Роструд</w:t>
      </w:r>
      <w:proofErr w:type="spellEnd"/>
      <w:r w:rsidRPr="004D798C">
        <w:rPr>
          <w:bCs/>
          <w:lang w:val="ru-RU"/>
        </w:rPr>
        <w:t>) подготовлены два перечня работ</w:t>
      </w:r>
      <w:r w:rsidRPr="004D798C">
        <w:rPr>
          <w:bCs/>
          <w:lang w:val="ru-RU"/>
        </w:rPr>
        <w:t>о</w:t>
      </w:r>
      <w:r w:rsidRPr="004D798C">
        <w:rPr>
          <w:bCs/>
          <w:lang w:val="ru-RU"/>
        </w:rPr>
        <w:t>дателей, чья деятельность отнесена к след</w:t>
      </w:r>
      <w:r w:rsidRPr="004D798C">
        <w:rPr>
          <w:bCs/>
          <w:lang w:val="ru-RU"/>
        </w:rPr>
        <w:t>у</w:t>
      </w:r>
      <w:r w:rsidRPr="004D798C">
        <w:rPr>
          <w:bCs/>
          <w:lang w:val="ru-RU"/>
        </w:rPr>
        <w:t>ющим категориям риска: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r w:rsidRPr="004D798C">
        <w:rPr>
          <w:bCs/>
          <w:lang w:val="ru-RU"/>
        </w:rPr>
        <w:t>- высокого риска. Периодичность пл</w:t>
      </w:r>
      <w:r w:rsidRPr="004D798C">
        <w:rPr>
          <w:bCs/>
          <w:lang w:val="ru-RU"/>
        </w:rPr>
        <w:t>а</w:t>
      </w:r>
      <w:r w:rsidRPr="004D798C">
        <w:rPr>
          <w:bCs/>
          <w:lang w:val="ru-RU"/>
        </w:rPr>
        <w:t>новых проверок раз в 2 года;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r w:rsidRPr="004D798C">
        <w:rPr>
          <w:bCs/>
          <w:lang w:val="ru-RU"/>
        </w:rPr>
        <w:t>- значительного риска. Периодичность плановых проверок раз в 3 года.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r w:rsidRPr="004D798C">
        <w:rPr>
          <w:bCs/>
          <w:lang w:val="ru-RU"/>
        </w:rPr>
        <w:t>Если работодателя нет в обоих пере</w:t>
      </w:r>
      <w:r w:rsidRPr="004D798C">
        <w:rPr>
          <w:bCs/>
          <w:lang w:val="ru-RU"/>
        </w:rPr>
        <w:t>ч</w:t>
      </w:r>
      <w:r w:rsidRPr="004D798C">
        <w:rPr>
          <w:bCs/>
          <w:lang w:val="ru-RU"/>
        </w:rPr>
        <w:t xml:space="preserve">нях, то категория риска его деятельности не выше средней. 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proofErr w:type="gramStart"/>
      <w:r w:rsidRPr="004D798C">
        <w:rPr>
          <w:bCs/>
          <w:lang w:val="ru-RU"/>
        </w:rPr>
        <w:t>Риск-ориентированный</w:t>
      </w:r>
      <w:proofErr w:type="gramEnd"/>
      <w:r w:rsidRPr="004D798C">
        <w:rPr>
          <w:bCs/>
          <w:lang w:val="ru-RU"/>
        </w:rPr>
        <w:t xml:space="preserve"> подход прим</w:t>
      </w:r>
      <w:r w:rsidRPr="004D798C">
        <w:rPr>
          <w:bCs/>
          <w:lang w:val="ru-RU"/>
        </w:rPr>
        <w:t>е</w:t>
      </w:r>
      <w:r w:rsidRPr="004D798C">
        <w:rPr>
          <w:bCs/>
          <w:lang w:val="ru-RU"/>
        </w:rPr>
        <w:t>няется при плановых проверках работодат</w:t>
      </w:r>
      <w:r w:rsidRPr="004D798C">
        <w:rPr>
          <w:bCs/>
          <w:lang w:val="ru-RU"/>
        </w:rPr>
        <w:t>е</w:t>
      </w:r>
      <w:r w:rsidRPr="004D798C">
        <w:rPr>
          <w:bCs/>
          <w:lang w:val="ru-RU"/>
        </w:rPr>
        <w:t xml:space="preserve">лей с 1 марта 2017 года. 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r w:rsidRPr="004D798C">
        <w:rPr>
          <w:bCs/>
          <w:lang w:val="ru-RU"/>
        </w:rPr>
        <w:t>На территории Республики Башкорт</w:t>
      </w:r>
      <w:r w:rsidRPr="004D798C">
        <w:rPr>
          <w:bCs/>
          <w:lang w:val="ru-RU"/>
        </w:rPr>
        <w:t>о</w:t>
      </w:r>
      <w:r w:rsidRPr="004D798C">
        <w:rPr>
          <w:bCs/>
          <w:lang w:val="ru-RU"/>
        </w:rPr>
        <w:t>стан в горно-металлургическом комплексе к категории высокого риска отнесены: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r w:rsidRPr="004D798C">
        <w:rPr>
          <w:bCs/>
          <w:lang w:val="ru-RU"/>
        </w:rPr>
        <w:t>1. АО "Учалинский ГОК";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r w:rsidRPr="004D798C">
        <w:rPr>
          <w:bCs/>
          <w:lang w:val="ru-RU"/>
        </w:rPr>
        <w:t>2. АО "Белорецкий МК";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r w:rsidRPr="004D798C">
        <w:rPr>
          <w:bCs/>
          <w:lang w:val="ru-RU"/>
        </w:rPr>
        <w:t>3. ООО "Башкирская медь";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r w:rsidRPr="004D798C">
        <w:rPr>
          <w:bCs/>
          <w:lang w:val="ru-RU"/>
        </w:rPr>
        <w:t>4. НАО "Башкирское ШПУ";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r w:rsidRPr="004D798C">
        <w:rPr>
          <w:bCs/>
          <w:lang w:val="ru-RU"/>
        </w:rPr>
        <w:t>5. АО "</w:t>
      </w:r>
      <w:proofErr w:type="spellStart"/>
      <w:r w:rsidRPr="004D798C">
        <w:rPr>
          <w:bCs/>
          <w:lang w:val="ru-RU"/>
        </w:rPr>
        <w:t>Бурибаевский</w:t>
      </w:r>
      <w:proofErr w:type="spellEnd"/>
      <w:r w:rsidRPr="004D798C">
        <w:rPr>
          <w:bCs/>
          <w:lang w:val="ru-RU"/>
        </w:rPr>
        <w:t xml:space="preserve"> ГОК";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r w:rsidRPr="004D798C">
        <w:rPr>
          <w:bCs/>
          <w:lang w:val="ru-RU"/>
        </w:rPr>
        <w:t>6. ООО "ШСУ";</w:t>
      </w:r>
    </w:p>
    <w:p w:rsidR="004D798C" w:rsidRPr="004D798C" w:rsidRDefault="004D798C" w:rsidP="004D798C">
      <w:pPr>
        <w:ind w:firstLine="709"/>
        <w:jc w:val="both"/>
        <w:rPr>
          <w:bCs/>
          <w:lang w:val="ru-RU"/>
        </w:rPr>
      </w:pPr>
      <w:r w:rsidRPr="004D798C">
        <w:rPr>
          <w:bCs/>
          <w:lang w:val="ru-RU"/>
        </w:rPr>
        <w:t>7. ООО "Агрофирма "</w:t>
      </w:r>
      <w:proofErr w:type="spellStart"/>
      <w:r w:rsidRPr="004D798C">
        <w:rPr>
          <w:bCs/>
          <w:lang w:val="ru-RU"/>
        </w:rPr>
        <w:t>Байрамгул</w:t>
      </w:r>
      <w:proofErr w:type="spellEnd"/>
      <w:r w:rsidRPr="004D798C">
        <w:rPr>
          <w:bCs/>
          <w:lang w:val="ru-RU"/>
        </w:rPr>
        <w:t>";</w:t>
      </w:r>
    </w:p>
    <w:p w:rsidR="004D798C" w:rsidRDefault="004D798C" w:rsidP="004D798C">
      <w:pPr>
        <w:ind w:firstLine="709"/>
        <w:jc w:val="both"/>
        <w:rPr>
          <w:bCs/>
          <w:lang w:val="ru-RU"/>
        </w:rPr>
      </w:pPr>
      <w:r w:rsidRPr="004D798C">
        <w:rPr>
          <w:bCs/>
          <w:lang w:val="ru-RU"/>
        </w:rPr>
        <w:t>8. АО "</w:t>
      </w:r>
      <w:proofErr w:type="spellStart"/>
      <w:r w:rsidRPr="004D798C">
        <w:rPr>
          <w:bCs/>
          <w:lang w:val="ru-RU"/>
        </w:rPr>
        <w:t>Башвтормет</w:t>
      </w:r>
      <w:proofErr w:type="spellEnd"/>
      <w:r w:rsidRPr="004D798C">
        <w:rPr>
          <w:bCs/>
          <w:lang w:val="ru-RU"/>
        </w:rPr>
        <w:t>".</w:t>
      </w:r>
    </w:p>
    <w:p w:rsidR="0063395E" w:rsidRPr="0063395E" w:rsidRDefault="0063395E" w:rsidP="0063395E">
      <w:pPr>
        <w:ind w:firstLine="709"/>
        <w:jc w:val="both"/>
        <w:rPr>
          <w:bCs/>
          <w:lang w:val="ru-RU"/>
        </w:rPr>
      </w:pPr>
      <w:r w:rsidRPr="0063395E">
        <w:rPr>
          <w:bCs/>
          <w:lang w:val="ru-RU"/>
        </w:rPr>
        <w:lastRenderedPageBreak/>
        <w:t>Документы:</w:t>
      </w:r>
    </w:p>
    <w:p w:rsidR="0063395E" w:rsidRPr="0063395E" w:rsidRDefault="0063395E" w:rsidP="0063395E">
      <w:pPr>
        <w:ind w:firstLine="709"/>
        <w:jc w:val="both"/>
        <w:rPr>
          <w:bCs/>
          <w:lang w:val="ru-RU"/>
        </w:rPr>
      </w:pPr>
      <w:r w:rsidRPr="0063395E">
        <w:rPr>
          <w:bCs/>
          <w:lang w:val="ru-RU"/>
        </w:rPr>
        <w:t>Перечень работодателей, деятельность которых отнесена к категории высокого ри</w:t>
      </w:r>
      <w:r w:rsidRPr="0063395E">
        <w:rPr>
          <w:bCs/>
          <w:lang w:val="ru-RU"/>
        </w:rPr>
        <w:t>с</w:t>
      </w:r>
      <w:r w:rsidRPr="0063395E">
        <w:rPr>
          <w:bCs/>
          <w:lang w:val="ru-RU"/>
        </w:rPr>
        <w:t xml:space="preserve">ка (размещен на сайте </w:t>
      </w:r>
      <w:proofErr w:type="spellStart"/>
      <w:r w:rsidRPr="0063395E">
        <w:rPr>
          <w:bCs/>
          <w:lang w:val="ru-RU"/>
        </w:rPr>
        <w:t>Роструда</w:t>
      </w:r>
      <w:proofErr w:type="spellEnd"/>
      <w:r w:rsidRPr="0063395E">
        <w:rPr>
          <w:bCs/>
          <w:lang w:val="ru-RU"/>
        </w:rPr>
        <w:t>)</w:t>
      </w:r>
      <w:r w:rsidR="00310ACB">
        <w:rPr>
          <w:bCs/>
          <w:lang w:val="ru-RU"/>
        </w:rPr>
        <w:t>.</w:t>
      </w:r>
    </w:p>
    <w:p w:rsidR="0063395E" w:rsidRPr="004D798C" w:rsidRDefault="0063395E" w:rsidP="0063395E">
      <w:pPr>
        <w:ind w:firstLine="709"/>
        <w:jc w:val="both"/>
        <w:rPr>
          <w:bCs/>
          <w:lang w:val="ru-RU"/>
        </w:rPr>
      </w:pPr>
      <w:r w:rsidRPr="0063395E">
        <w:rPr>
          <w:bCs/>
          <w:lang w:val="ru-RU"/>
        </w:rPr>
        <w:t xml:space="preserve">Перечень работодателей, деятельность которых отнесена к категории значительного риска (размещен на сайте </w:t>
      </w:r>
      <w:proofErr w:type="spellStart"/>
      <w:r w:rsidRPr="0063395E">
        <w:rPr>
          <w:bCs/>
          <w:lang w:val="ru-RU"/>
        </w:rPr>
        <w:t>Роструда</w:t>
      </w:r>
      <w:proofErr w:type="spellEnd"/>
      <w:r w:rsidRPr="0063395E">
        <w:rPr>
          <w:bCs/>
          <w:lang w:val="ru-RU"/>
        </w:rPr>
        <w:t>)</w:t>
      </w:r>
      <w:r w:rsidR="00310ACB">
        <w:rPr>
          <w:bCs/>
          <w:lang w:val="ru-RU"/>
        </w:rPr>
        <w:t>.</w:t>
      </w:r>
    </w:p>
    <w:p w:rsidR="004D798C" w:rsidRDefault="004D798C" w:rsidP="004D798C">
      <w:pPr>
        <w:ind w:firstLine="709"/>
        <w:jc w:val="both"/>
        <w:rPr>
          <w:b/>
          <w:bCs/>
          <w:u w:val="single"/>
          <w:lang w:val="ru-RU"/>
        </w:rPr>
      </w:pPr>
    </w:p>
    <w:p w:rsidR="0063395E" w:rsidRPr="003422F4" w:rsidRDefault="0063395E" w:rsidP="0063395E">
      <w:pPr>
        <w:ind w:firstLine="709"/>
        <w:jc w:val="both"/>
        <w:rPr>
          <w:b/>
          <w:bCs/>
          <w:u w:val="single"/>
          <w:lang w:val="ru-RU"/>
        </w:rPr>
      </w:pPr>
      <w:r w:rsidRPr="003422F4">
        <w:rPr>
          <w:b/>
          <w:bCs/>
          <w:u w:val="single"/>
          <w:lang w:val="ru-RU"/>
        </w:rPr>
        <w:t>Работодателю запретят допускать за руль водителей, которые не прошли нез</w:t>
      </w:r>
      <w:r w:rsidRPr="003422F4">
        <w:rPr>
          <w:b/>
          <w:bCs/>
          <w:u w:val="single"/>
          <w:lang w:val="ru-RU"/>
        </w:rPr>
        <w:t>а</w:t>
      </w:r>
      <w:r w:rsidRPr="003422F4">
        <w:rPr>
          <w:b/>
          <w:bCs/>
          <w:u w:val="single"/>
          <w:lang w:val="ru-RU"/>
        </w:rPr>
        <w:t>висимую оценку квалификации</w:t>
      </w:r>
    </w:p>
    <w:p w:rsidR="0063395E" w:rsidRPr="0063395E" w:rsidRDefault="0063395E" w:rsidP="0063395E">
      <w:pPr>
        <w:ind w:firstLine="709"/>
        <w:jc w:val="both"/>
        <w:rPr>
          <w:bCs/>
          <w:lang w:val="ru-RU"/>
        </w:rPr>
      </w:pPr>
      <w:r w:rsidRPr="0063395E">
        <w:rPr>
          <w:bCs/>
          <w:lang w:val="ru-RU"/>
        </w:rPr>
        <w:t>Проект предусматривает, что сотру</w:t>
      </w:r>
      <w:r w:rsidRPr="0063395E">
        <w:rPr>
          <w:bCs/>
          <w:lang w:val="ru-RU"/>
        </w:rPr>
        <w:t>д</w:t>
      </w:r>
      <w:r w:rsidRPr="0063395E">
        <w:rPr>
          <w:bCs/>
          <w:lang w:val="ru-RU"/>
        </w:rPr>
        <w:t>ника, который откажется пройти такую оце</w:t>
      </w:r>
      <w:r w:rsidRPr="0063395E">
        <w:rPr>
          <w:bCs/>
          <w:lang w:val="ru-RU"/>
        </w:rPr>
        <w:t>н</w:t>
      </w:r>
      <w:r w:rsidRPr="0063395E">
        <w:rPr>
          <w:bCs/>
          <w:lang w:val="ru-RU"/>
        </w:rPr>
        <w:t>ку, можно уволить.</w:t>
      </w:r>
    </w:p>
    <w:p w:rsidR="0063395E" w:rsidRPr="0063395E" w:rsidRDefault="0063395E" w:rsidP="0063395E">
      <w:pPr>
        <w:ind w:firstLine="709"/>
        <w:jc w:val="both"/>
        <w:rPr>
          <w:bCs/>
          <w:lang w:val="ru-RU"/>
        </w:rPr>
      </w:pPr>
      <w:r w:rsidRPr="0063395E">
        <w:rPr>
          <w:bCs/>
          <w:lang w:val="ru-RU"/>
        </w:rPr>
        <w:t>Сейчас для допуска к вождению от р</w:t>
      </w:r>
      <w:r w:rsidRPr="0063395E">
        <w:rPr>
          <w:bCs/>
          <w:lang w:val="ru-RU"/>
        </w:rPr>
        <w:t>а</w:t>
      </w:r>
      <w:r w:rsidRPr="0063395E">
        <w:rPr>
          <w:bCs/>
          <w:lang w:val="ru-RU"/>
        </w:rPr>
        <w:t>ботника требуется российское национальное водительское удостоверение. Если проект станет законом, то понадобится еще и свид</w:t>
      </w:r>
      <w:r w:rsidRPr="0063395E">
        <w:rPr>
          <w:bCs/>
          <w:lang w:val="ru-RU"/>
        </w:rPr>
        <w:t>е</w:t>
      </w:r>
      <w:r w:rsidRPr="0063395E">
        <w:rPr>
          <w:bCs/>
          <w:lang w:val="ru-RU"/>
        </w:rPr>
        <w:t>тельство о квалификации. Срок его действия  пять лет, по истечении которых водителю придется проходить независимую оценку снова.</w:t>
      </w:r>
    </w:p>
    <w:p w:rsidR="0063395E" w:rsidRPr="0063395E" w:rsidRDefault="0063395E" w:rsidP="0063395E">
      <w:pPr>
        <w:ind w:firstLine="709"/>
        <w:jc w:val="both"/>
        <w:rPr>
          <w:bCs/>
          <w:lang w:val="ru-RU"/>
        </w:rPr>
      </w:pPr>
      <w:r w:rsidRPr="0063395E">
        <w:rPr>
          <w:bCs/>
          <w:lang w:val="ru-RU"/>
        </w:rPr>
        <w:t>Документ:</w:t>
      </w:r>
    </w:p>
    <w:p w:rsidR="00A8397C" w:rsidRDefault="0063395E" w:rsidP="0063395E">
      <w:pPr>
        <w:ind w:firstLine="709"/>
        <w:jc w:val="both"/>
        <w:rPr>
          <w:bCs/>
          <w:lang w:val="ru-RU"/>
        </w:rPr>
      </w:pPr>
      <w:r w:rsidRPr="0063395E">
        <w:rPr>
          <w:bCs/>
          <w:lang w:val="ru-RU"/>
        </w:rPr>
        <w:t>Проект Федерального закона (публи</w:t>
      </w:r>
      <w:r w:rsidRPr="0063395E">
        <w:rPr>
          <w:bCs/>
          <w:lang w:val="ru-RU"/>
        </w:rPr>
        <w:t>ч</w:t>
      </w:r>
      <w:r w:rsidRPr="0063395E">
        <w:rPr>
          <w:bCs/>
          <w:lang w:val="ru-RU"/>
        </w:rPr>
        <w:t>ное обсуждение завершается 15 сентября 2017 года)</w:t>
      </w:r>
      <w:r w:rsidR="00A8397C">
        <w:rPr>
          <w:bCs/>
          <w:lang w:val="ru-RU"/>
        </w:rPr>
        <w:t>.</w:t>
      </w:r>
    </w:p>
    <w:p w:rsidR="00A8397C" w:rsidRDefault="00A8397C" w:rsidP="0063395E">
      <w:pPr>
        <w:ind w:firstLine="709"/>
        <w:jc w:val="both"/>
        <w:rPr>
          <w:bCs/>
          <w:lang w:val="ru-RU"/>
        </w:rPr>
      </w:pPr>
    </w:p>
    <w:p w:rsidR="00800848" w:rsidRPr="00800848" w:rsidRDefault="00800848" w:rsidP="00800848">
      <w:pPr>
        <w:ind w:firstLine="709"/>
        <w:jc w:val="both"/>
        <w:rPr>
          <w:b/>
          <w:bCs/>
          <w:u w:val="single"/>
          <w:lang w:val="ru-RU"/>
        </w:rPr>
      </w:pPr>
      <w:r w:rsidRPr="00800848">
        <w:rPr>
          <w:b/>
          <w:bCs/>
          <w:u w:val="single"/>
          <w:lang w:val="ru-RU"/>
        </w:rPr>
        <w:t>Если сотрудник самовольно вышел на работу в день сдачи крови, можно не давать ему другой день отдыха</w:t>
      </w:r>
    </w:p>
    <w:p w:rsidR="00800848" w:rsidRPr="00800848" w:rsidRDefault="00800848" w:rsidP="00800848">
      <w:pPr>
        <w:ind w:firstLine="709"/>
        <w:jc w:val="both"/>
        <w:rPr>
          <w:bCs/>
          <w:lang w:val="ru-RU"/>
        </w:rPr>
      </w:pPr>
      <w:r w:rsidRPr="00800848">
        <w:rPr>
          <w:bCs/>
          <w:lang w:val="ru-RU"/>
        </w:rPr>
        <w:t xml:space="preserve">Так считают Минтруд и </w:t>
      </w:r>
      <w:proofErr w:type="spellStart"/>
      <w:r w:rsidRPr="00800848">
        <w:rPr>
          <w:bCs/>
          <w:lang w:val="ru-RU"/>
        </w:rPr>
        <w:t>Роструд</w:t>
      </w:r>
      <w:proofErr w:type="spellEnd"/>
      <w:r w:rsidRPr="00800848">
        <w:rPr>
          <w:bCs/>
          <w:lang w:val="ru-RU"/>
        </w:rPr>
        <w:t>. Оба ведомства подчеркнули: это не официальное разъяснение.</w:t>
      </w:r>
    </w:p>
    <w:p w:rsidR="00800848" w:rsidRPr="00800848" w:rsidRDefault="00800848" w:rsidP="00800848">
      <w:pPr>
        <w:ind w:firstLine="709"/>
        <w:jc w:val="both"/>
        <w:rPr>
          <w:bCs/>
          <w:lang w:val="ru-RU"/>
        </w:rPr>
      </w:pPr>
      <w:r w:rsidRPr="00800848">
        <w:rPr>
          <w:bCs/>
          <w:lang w:val="ru-RU"/>
        </w:rPr>
        <w:t>ТК РФ позволяет выйти на работу в день сдачи крови и ее компонентов лишь по соглашению с работодателем. Для отдыха с</w:t>
      </w:r>
      <w:r w:rsidRPr="00800848">
        <w:rPr>
          <w:bCs/>
          <w:lang w:val="ru-RU"/>
        </w:rPr>
        <w:t>о</w:t>
      </w:r>
      <w:r w:rsidRPr="00800848">
        <w:rPr>
          <w:bCs/>
          <w:lang w:val="ru-RU"/>
        </w:rPr>
        <w:t>трудник может выбрать другой день. Но к</w:t>
      </w:r>
      <w:r w:rsidRPr="00800848">
        <w:rPr>
          <w:bCs/>
          <w:lang w:val="ru-RU"/>
        </w:rPr>
        <w:t>о</w:t>
      </w:r>
      <w:r w:rsidRPr="00800848">
        <w:rPr>
          <w:bCs/>
          <w:lang w:val="ru-RU"/>
        </w:rPr>
        <w:t>гда выход с работодателем не согласован, предоставлять день взамен тот не обязан, п</w:t>
      </w:r>
      <w:r w:rsidRPr="00800848">
        <w:rPr>
          <w:bCs/>
          <w:lang w:val="ru-RU"/>
        </w:rPr>
        <w:t>о</w:t>
      </w:r>
      <w:r w:rsidRPr="00800848">
        <w:rPr>
          <w:bCs/>
          <w:lang w:val="ru-RU"/>
        </w:rPr>
        <w:t>лагают ведомства.</w:t>
      </w:r>
    </w:p>
    <w:p w:rsidR="00800848" w:rsidRPr="00800848" w:rsidRDefault="00800848" w:rsidP="00800848">
      <w:pPr>
        <w:ind w:firstLine="709"/>
        <w:jc w:val="both"/>
        <w:rPr>
          <w:bCs/>
          <w:lang w:val="ru-RU"/>
        </w:rPr>
      </w:pPr>
      <w:r w:rsidRPr="00800848">
        <w:rPr>
          <w:bCs/>
          <w:lang w:val="ru-RU"/>
        </w:rPr>
        <w:t>Отметим, что донору, который труди</w:t>
      </w:r>
      <w:r w:rsidRPr="00800848">
        <w:rPr>
          <w:bCs/>
          <w:lang w:val="ru-RU"/>
        </w:rPr>
        <w:t>т</w:t>
      </w:r>
      <w:r w:rsidRPr="00800848">
        <w:rPr>
          <w:bCs/>
          <w:lang w:val="ru-RU"/>
        </w:rPr>
        <w:t>ся во вредных или опасных условиях, вовсе запрещено работать в день сдачи крови.</w:t>
      </w:r>
    </w:p>
    <w:p w:rsidR="00800848" w:rsidRPr="00800848" w:rsidRDefault="00800848" w:rsidP="00800848">
      <w:pPr>
        <w:ind w:firstLine="709"/>
        <w:jc w:val="both"/>
        <w:rPr>
          <w:bCs/>
          <w:lang w:val="ru-RU"/>
        </w:rPr>
      </w:pPr>
      <w:r w:rsidRPr="00800848">
        <w:rPr>
          <w:bCs/>
          <w:lang w:val="ru-RU"/>
        </w:rPr>
        <w:t>Документы:</w:t>
      </w:r>
    </w:p>
    <w:p w:rsidR="00800848" w:rsidRPr="00800848" w:rsidRDefault="00800848" w:rsidP="00800848">
      <w:pPr>
        <w:ind w:firstLine="709"/>
        <w:jc w:val="both"/>
        <w:rPr>
          <w:bCs/>
          <w:lang w:val="ru-RU"/>
        </w:rPr>
      </w:pPr>
      <w:r w:rsidRPr="00800848">
        <w:rPr>
          <w:bCs/>
          <w:lang w:val="ru-RU"/>
        </w:rPr>
        <w:t>Письмо Минтруда России от 12.05.2017 N 19-0/В-422</w:t>
      </w:r>
      <w:r w:rsidR="00310ACB">
        <w:rPr>
          <w:bCs/>
          <w:lang w:val="ru-RU"/>
        </w:rPr>
        <w:t>.</w:t>
      </w:r>
    </w:p>
    <w:p w:rsidR="00204646" w:rsidRDefault="00800848" w:rsidP="00800848">
      <w:pPr>
        <w:ind w:firstLine="709"/>
        <w:jc w:val="both"/>
        <w:rPr>
          <w:bCs/>
          <w:lang w:val="ru-RU"/>
        </w:rPr>
      </w:pPr>
      <w:r w:rsidRPr="00800848">
        <w:rPr>
          <w:bCs/>
          <w:lang w:val="ru-RU"/>
        </w:rPr>
        <w:lastRenderedPageBreak/>
        <w:t xml:space="preserve">Письмо </w:t>
      </w:r>
      <w:proofErr w:type="spellStart"/>
      <w:r w:rsidRPr="00800848">
        <w:rPr>
          <w:bCs/>
          <w:lang w:val="ru-RU"/>
        </w:rPr>
        <w:t>Роструда</w:t>
      </w:r>
      <w:proofErr w:type="spellEnd"/>
      <w:r w:rsidRPr="00800848">
        <w:rPr>
          <w:bCs/>
          <w:lang w:val="ru-RU"/>
        </w:rPr>
        <w:t xml:space="preserve"> от 19.05.2017 N ПГ/09871-03-3</w:t>
      </w:r>
      <w:r w:rsidR="00310ACB">
        <w:rPr>
          <w:bCs/>
          <w:lang w:val="ru-RU"/>
        </w:rPr>
        <w:t>.</w:t>
      </w:r>
    </w:p>
    <w:p w:rsidR="008A04BA" w:rsidRDefault="008A04BA" w:rsidP="00800848">
      <w:pPr>
        <w:ind w:firstLine="709"/>
        <w:jc w:val="both"/>
        <w:rPr>
          <w:bCs/>
          <w:lang w:val="ru-RU"/>
        </w:rPr>
      </w:pPr>
    </w:p>
    <w:p w:rsidR="00F255B0" w:rsidRPr="00F255B0" w:rsidRDefault="00F255B0" w:rsidP="00F255B0">
      <w:pPr>
        <w:ind w:firstLine="709"/>
        <w:jc w:val="both"/>
        <w:rPr>
          <w:b/>
          <w:bCs/>
          <w:u w:val="single"/>
          <w:lang w:val="ru-RU"/>
        </w:rPr>
      </w:pPr>
      <w:r w:rsidRPr="00F255B0">
        <w:rPr>
          <w:b/>
          <w:bCs/>
          <w:u w:val="single"/>
          <w:lang w:val="ru-RU"/>
        </w:rPr>
        <w:t>С 29 июня работодатели могут оставлять без обеда тех, кто работает не больше 4 часов в день</w:t>
      </w:r>
    </w:p>
    <w:p w:rsidR="00F255B0" w:rsidRPr="00F255B0" w:rsidRDefault="00F255B0" w:rsidP="00F255B0">
      <w:pPr>
        <w:ind w:firstLine="709"/>
        <w:jc w:val="both"/>
        <w:rPr>
          <w:bCs/>
          <w:lang w:val="ru-RU"/>
        </w:rPr>
      </w:pPr>
      <w:r w:rsidRPr="00F255B0">
        <w:rPr>
          <w:bCs/>
          <w:lang w:val="ru-RU"/>
        </w:rPr>
        <w:t>Эту возможность можно будет закр</w:t>
      </w:r>
      <w:r w:rsidRPr="00F255B0">
        <w:rPr>
          <w:bCs/>
          <w:lang w:val="ru-RU"/>
        </w:rPr>
        <w:t>е</w:t>
      </w:r>
      <w:r w:rsidRPr="00F255B0">
        <w:rPr>
          <w:bCs/>
          <w:lang w:val="ru-RU"/>
        </w:rPr>
        <w:t>пить в трудовых договорах или ПВТР.</w:t>
      </w:r>
    </w:p>
    <w:p w:rsidR="00F255B0" w:rsidRPr="00F255B0" w:rsidRDefault="00F255B0" w:rsidP="00F255B0">
      <w:pPr>
        <w:ind w:firstLine="709"/>
        <w:jc w:val="both"/>
        <w:rPr>
          <w:bCs/>
          <w:lang w:val="ru-RU"/>
        </w:rPr>
      </w:pPr>
      <w:r w:rsidRPr="00F255B0">
        <w:rPr>
          <w:bCs/>
          <w:lang w:val="ru-RU"/>
        </w:rPr>
        <w:t>Сейчас сотрудникам полагается об</w:t>
      </w:r>
      <w:r w:rsidRPr="00F255B0">
        <w:rPr>
          <w:bCs/>
          <w:lang w:val="ru-RU"/>
        </w:rPr>
        <w:t>е</w:t>
      </w:r>
      <w:r w:rsidRPr="00F255B0">
        <w:rPr>
          <w:bCs/>
          <w:lang w:val="ru-RU"/>
        </w:rPr>
        <w:t>денный перерыв независимо от продолж</w:t>
      </w:r>
      <w:r w:rsidRPr="00F255B0">
        <w:rPr>
          <w:bCs/>
          <w:lang w:val="ru-RU"/>
        </w:rPr>
        <w:t>и</w:t>
      </w:r>
      <w:r w:rsidRPr="00F255B0">
        <w:rPr>
          <w:bCs/>
          <w:lang w:val="ru-RU"/>
        </w:rPr>
        <w:t>тельности их рабочего дня или смены. Он длится не меньше получаса и не больше двух часов, в рабочее время не включается.</w:t>
      </w:r>
    </w:p>
    <w:p w:rsidR="00F255B0" w:rsidRPr="00F255B0" w:rsidRDefault="00F255B0" w:rsidP="00F255B0">
      <w:pPr>
        <w:ind w:firstLine="709"/>
        <w:jc w:val="both"/>
        <w:rPr>
          <w:bCs/>
          <w:lang w:val="ru-RU"/>
        </w:rPr>
      </w:pPr>
      <w:r w:rsidRPr="00F255B0">
        <w:rPr>
          <w:bCs/>
          <w:lang w:val="ru-RU"/>
        </w:rPr>
        <w:t>Документ:</w:t>
      </w:r>
    </w:p>
    <w:p w:rsidR="008A04BA" w:rsidRDefault="00F255B0" w:rsidP="00F255B0">
      <w:pPr>
        <w:ind w:firstLine="709"/>
        <w:jc w:val="both"/>
        <w:rPr>
          <w:bCs/>
          <w:lang w:val="ru-RU"/>
        </w:rPr>
      </w:pPr>
      <w:r w:rsidRPr="00F255B0">
        <w:rPr>
          <w:bCs/>
          <w:lang w:val="ru-RU"/>
        </w:rPr>
        <w:t>Федеральный закон от 18.06.2017 N 125-ФЗ (вступает в силу 29 июня 2017 года)</w:t>
      </w:r>
      <w:r w:rsidR="00BF4FF5">
        <w:rPr>
          <w:bCs/>
          <w:lang w:val="ru-RU"/>
        </w:rPr>
        <w:t>.</w:t>
      </w:r>
    </w:p>
    <w:p w:rsidR="00BF4FF5" w:rsidRDefault="00BF4FF5" w:rsidP="00F255B0">
      <w:pPr>
        <w:ind w:firstLine="709"/>
        <w:jc w:val="both"/>
        <w:rPr>
          <w:bCs/>
          <w:lang w:val="ru-RU"/>
        </w:rPr>
      </w:pPr>
    </w:p>
    <w:p w:rsidR="00BF4FF5" w:rsidRPr="00BF4FF5" w:rsidRDefault="00BF4FF5" w:rsidP="00BF4FF5">
      <w:pPr>
        <w:ind w:firstLine="709"/>
        <w:jc w:val="both"/>
        <w:rPr>
          <w:b/>
          <w:bCs/>
          <w:u w:val="single"/>
          <w:lang w:val="ru-RU"/>
        </w:rPr>
      </w:pPr>
      <w:r w:rsidRPr="00BF4FF5">
        <w:rPr>
          <w:b/>
          <w:bCs/>
          <w:u w:val="single"/>
          <w:lang w:val="ru-RU"/>
        </w:rPr>
        <w:t>Минтруд ответил на популярные вопросы о независимой оценке квалиф</w:t>
      </w:r>
      <w:r w:rsidRPr="00BF4FF5">
        <w:rPr>
          <w:b/>
          <w:bCs/>
          <w:u w:val="single"/>
          <w:lang w:val="ru-RU"/>
        </w:rPr>
        <w:t>и</w:t>
      </w:r>
      <w:r w:rsidRPr="00BF4FF5">
        <w:rPr>
          <w:b/>
          <w:bCs/>
          <w:u w:val="single"/>
          <w:lang w:val="ru-RU"/>
        </w:rPr>
        <w:t>кации</w:t>
      </w:r>
    </w:p>
    <w:p w:rsidR="00BF4FF5" w:rsidRPr="00BF4FF5" w:rsidRDefault="00BF4FF5" w:rsidP="00BF4FF5">
      <w:pPr>
        <w:ind w:firstLine="709"/>
        <w:jc w:val="both"/>
        <w:rPr>
          <w:bCs/>
          <w:lang w:val="ru-RU"/>
        </w:rPr>
      </w:pPr>
      <w:r w:rsidRPr="00BF4FF5">
        <w:rPr>
          <w:bCs/>
          <w:lang w:val="ru-RU"/>
        </w:rPr>
        <w:t>Работодатели и сотрудники могут не беспокоиться: оценка добровольная, она не влечет обязательных последствий или треб</w:t>
      </w:r>
      <w:r w:rsidRPr="00BF4FF5">
        <w:rPr>
          <w:bCs/>
          <w:lang w:val="ru-RU"/>
        </w:rPr>
        <w:t>о</w:t>
      </w:r>
      <w:r w:rsidRPr="00BF4FF5">
        <w:rPr>
          <w:bCs/>
          <w:lang w:val="ru-RU"/>
        </w:rPr>
        <w:t>ваний. Так считает ведомство.</w:t>
      </w:r>
    </w:p>
    <w:p w:rsidR="00BF4FF5" w:rsidRPr="00BF4FF5" w:rsidRDefault="00BF4FF5" w:rsidP="00BF4FF5">
      <w:pPr>
        <w:ind w:firstLine="709"/>
        <w:jc w:val="both"/>
        <w:rPr>
          <w:bCs/>
          <w:lang w:val="ru-RU"/>
        </w:rPr>
      </w:pPr>
      <w:r w:rsidRPr="00BF4FF5">
        <w:rPr>
          <w:bCs/>
          <w:lang w:val="ru-RU"/>
        </w:rPr>
        <w:t>Работодатель не сможет расторгнуть трудовой договор лишь на том основании, что по результатам независимой оценки р</w:t>
      </w:r>
      <w:r w:rsidRPr="00BF4FF5">
        <w:rPr>
          <w:bCs/>
          <w:lang w:val="ru-RU"/>
        </w:rPr>
        <w:t>а</w:t>
      </w:r>
      <w:r w:rsidRPr="00BF4FF5">
        <w:rPr>
          <w:bCs/>
          <w:lang w:val="ru-RU"/>
        </w:rPr>
        <w:t>ботник не получил свидетельство о квалиф</w:t>
      </w:r>
      <w:r w:rsidRPr="00BF4FF5">
        <w:rPr>
          <w:bCs/>
          <w:lang w:val="ru-RU"/>
        </w:rPr>
        <w:t>и</w:t>
      </w:r>
      <w:r w:rsidRPr="00BF4FF5">
        <w:rPr>
          <w:bCs/>
          <w:lang w:val="ru-RU"/>
        </w:rPr>
        <w:t>кации. Уволить сотрудника за несоответствие занимаемой должности или выполняемой р</w:t>
      </w:r>
      <w:r w:rsidRPr="00BF4FF5">
        <w:rPr>
          <w:bCs/>
          <w:lang w:val="ru-RU"/>
        </w:rPr>
        <w:t>а</w:t>
      </w:r>
      <w:r w:rsidRPr="00BF4FF5">
        <w:rPr>
          <w:bCs/>
          <w:lang w:val="ru-RU"/>
        </w:rPr>
        <w:t>боте допустимо только по результатам атт</w:t>
      </w:r>
      <w:r w:rsidRPr="00BF4FF5">
        <w:rPr>
          <w:bCs/>
          <w:lang w:val="ru-RU"/>
        </w:rPr>
        <w:t>е</w:t>
      </w:r>
      <w:r w:rsidRPr="00BF4FF5">
        <w:rPr>
          <w:bCs/>
          <w:lang w:val="ru-RU"/>
        </w:rPr>
        <w:t>стации.</w:t>
      </w:r>
    </w:p>
    <w:p w:rsidR="00BF4FF5" w:rsidRPr="00BF4FF5" w:rsidRDefault="00BF4FF5" w:rsidP="00BF4FF5">
      <w:pPr>
        <w:ind w:firstLine="709"/>
        <w:jc w:val="both"/>
        <w:rPr>
          <w:bCs/>
          <w:lang w:val="ru-RU"/>
        </w:rPr>
      </w:pPr>
      <w:r w:rsidRPr="00BF4FF5">
        <w:rPr>
          <w:bCs/>
          <w:lang w:val="ru-RU"/>
        </w:rPr>
        <w:t>Минтруд указал, чем все-таки полезны итоги независимой оценки квалификации. Работодатель вправе использовать их, напр</w:t>
      </w:r>
      <w:r w:rsidRPr="00BF4FF5">
        <w:rPr>
          <w:bCs/>
          <w:lang w:val="ru-RU"/>
        </w:rPr>
        <w:t>и</w:t>
      </w:r>
      <w:r w:rsidRPr="00BF4FF5">
        <w:rPr>
          <w:bCs/>
          <w:lang w:val="ru-RU"/>
        </w:rPr>
        <w:t>мер:</w:t>
      </w:r>
    </w:p>
    <w:p w:rsidR="00BF4FF5" w:rsidRPr="00BF4FF5" w:rsidRDefault="00BF4FF5" w:rsidP="00BF4FF5">
      <w:pPr>
        <w:ind w:firstLine="709"/>
        <w:jc w:val="both"/>
        <w:rPr>
          <w:bCs/>
          <w:lang w:val="ru-RU"/>
        </w:rPr>
      </w:pPr>
      <w:r w:rsidRPr="00BF4FF5">
        <w:rPr>
          <w:bCs/>
          <w:lang w:val="ru-RU"/>
        </w:rPr>
        <w:t>при организации обучения сотрудн</w:t>
      </w:r>
      <w:r w:rsidRPr="00BF4FF5">
        <w:rPr>
          <w:bCs/>
          <w:lang w:val="ru-RU"/>
        </w:rPr>
        <w:t>и</w:t>
      </w:r>
      <w:r w:rsidRPr="00BF4FF5">
        <w:rPr>
          <w:bCs/>
          <w:lang w:val="ru-RU"/>
        </w:rPr>
        <w:t>ков;</w:t>
      </w:r>
    </w:p>
    <w:p w:rsidR="00BF4FF5" w:rsidRPr="00BF4FF5" w:rsidRDefault="00BF4FF5" w:rsidP="00BF4FF5">
      <w:pPr>
        <w:ind w:firstLine="709"/>
        <w:jc w:val="both"/>
        <w:rPr>
          <w:bCs/>
          <w:lang w:val="ru-RU"/>
        </w:rPr>
      </w:pPr>
      <w:proofErr w:type="gramStart"/>
      <w:r w:rsidRPr="00BF4FF5">
        <w:rPr>
          <w:bCs/>
          <w:lang w:val="ru-RU"/>
        </w:rPr>
        <w:t>включении</w:t>
      </w:r>
      <w:proofErr w:type="gramEnd"/>
      <w:r w:rsidRPr="00BF4FF5">
        <w:rPr>
          <w:bCs/>
          <w:lang w:val="ru-RU"/>
        </w:rPr>
        <w:t xml:space="preserve"> работников в кадровый р</w:t>
      </w:r>
      <w:r w:rsidRPr="00BF4FF5">
        <w:rPr>
          <w:bCs/>
          <w:lang w:val="ru-RU"/>
        </w:rPr>
        <w:t>е</w:t>
      </w:r>
      <w:r w:rsidRPr="00BF4FF5">
        <w:rPr>
          <w:bCs/>
          <w:lang w:val="ru-RU"/>
        </w:rPr>
        <w:t>зерв.</w:t>
      </w:r>
    </w:p>
    <w:p w:rsidR="00BF4FF5" w:rsidRPr="00BF4FF5" w:rsidRDefault="00BF4FF5" w:rsidP="00BF4FF5">
      <w:pPr>
        <w:ind w:firstLine="709"/>
        <w:jc w:val="both"/>
        <w:rPr>
          <w:bCs/>
          <w:lang w:val="ru-RU"/>
        </w:rPr>
      </w:pPr>
      <w:r w:rsidRPr="00BF4FF5">
        <w:rPr>
          <w:bCs/>
          <w:lang w:val="ru-RU"/>
        </w:rPr>
        <w:t>Сведения о независимой оценке есть в специальном реестре. Среди прочего там с</w:t>
      </w:r>
      <w:r w:rsidRPr="00BF4FF5">
        <w:rPr>
          <w:bCs/>
          <w:lang w:val="ru-RU"/>
        </w:rPr>
        <w:t>о</w:t>
      </w:r>
      <w:r w:rsidRPr="00BF4FF5">
        <w:rPr>
          <w:bCs/>
          <w:lang w:val="ru-RU"/>
        </w:rPr>
        <w:t>держится информация о центрах оценки кв</w:t>
      </w:r>
      <w:r w:rsidRPr="00BF4FF5">
        <w:rPr>
          <w:bCs/>
          <w:lang w:val="ru-RU"/>
        </w:rPr>
        <w:t>а</w:t>
      </w:r>
      <w:r w:rsidRPr="00BF4FF5">
        <w:rPr>
          <w:bCs/>
          <w:lang w:val="ru-RU"/>
        </w:rPr>
        <w:t>лификации, в которые можно направить с</w:t>
      </w:r>
      <w:r w:rsidRPr="00BF4FF5">
        <w:rPr>
          <w:bCs/>
          <w:lang w:val="ru-RU"/>
        </w:rPr>
        <w:t>о</w:t>
      </w:r>
      <w:r w:rsidRPr="00BF4FF5">
        <w:rPr>
          <w:bCs/>
          <w:lang w:val="ru-RU"/>
        </w:rPr>
        <w:t>трудников.</w:t>
      </w:r>
    </w:p>
    <w:p w:rsidR="00BF4FF5" w:rsidRPr="00BF4FF5" w:rsidRDefault="00BF4FF5" w:rsidP="00BF4FF5">
      <w:pPr>
        <w:ind w:firstLine="709"/>
        <w:jc w:val="both"/>
        <w:rPr>
          <w:bCs/>
          <w:lang w:val="ru-RU"/>
        </w:rPr>
      </w:pPr>
      <w:r w:rsidRPr="00BF4FF5">
        <w:rPr>
          <w:bCs/>
          <w:lang w:val="ru-RU"/>
        </w:rPr>
        <w:t xml:space="preserve">Напомним, независимая оценка нужна для того, чтобы определить, соответствует ли квалификация работника </w:t>
      </w:r>
      <w:proofErr w:type="spellStart"/>
      <w:r w:rsidRPr="00BF4FF5">
        <w:rPr>
          <w:bCs/>
          <w:lang w:val="ru-RU"/>
        </w:rPr>
        <w:t>профстандарту</w:t>
      </w:r>
      <w:proofErr w:type="spellEnd"/>
      <w:r w:rsidRPr="00BF4FF5">
        <w:rPr>
          <w:bCs/>
          <w:lang w:val="ru-RU"/>
        </w:rPr>
        <w:t xml:space="preserve"> или иным требованиям, установленным в НПА.</w:t>
      </w:r>
    </w:p>
    <w:p w:rsidR="00BF4FF5" w:rsidRPr="00BF4FF5" w:rsidRDefault="00BF4FF5" w:rsidP="00BF4FF5">
      <w:pPr>
        <w:ind w:firstLine="709"/>
        <w:jc w:val="both"/>
        <w:rPr>
          <w:bCs/>
          <w:lang w:val="ru-RU"/>
        </w:rPr>
      </w:pPr>
      <w:r w:rsidRPr="00BF4FF5">
        <w:rPr>
          <w:bCs/>
          <w:lang w:val="ru-RU"/>
        </w:rPr>
        <w:t>Документ:</w:t>
      </w:r>
    </w:p>
    <w:p w:rsidR="00BF4FF5" w:rsidRPr="00BF4FF5" w:rsidRDefault="00BF4FF5" w:rsidP="00BF4FF5">
      <w:pPr>
        <w:ind w:firstLine="709"/>
        <w:jc w:val="both"/>
        <w:rPr>
          <w:bCs/>
          <w:lang w:val="ru-RU"/>
        </w:rPr>
      </w:pPr>
      <w:r w:rsidRPr="00BF4FF5">
        <w:rPr>
          <w:bCs/>
          <w:lang w:val="ru-RU"/>
        </w:rPr>
        <w:t>Информация Минтруда России от 21.04.2017</w:t>
      </w:r>
    </w:p>
    <w:p w:rsidR="00BF4FF5" w:rsidRDefault="00BF4FF5" w:rsidP="00F255B0">
      <w:pPr>
        <w:ind w:firstLine="709"/>
        <w:jc w:val="both"/>
        <w:rPr>
          <w:bCs/>
          <w:lang w:val="ru-RU"/>
        </w:rPr>
      </w:pPr>
    </w:p>
    <w:p w:rsidR="008B5109" w:rsidRPr="008B5109" w:rsidRDefault="008B5109" w:rsidP="008B5109">
      <w:pPr>
        <w:ind w:firstLine="709"/>
        <w:jc w:val="both"/>
        <w:rPr>
          <w:b/>
          <w:bCs/>
          <w:u w:val="single"/>
          <w:lang w:val="ru-RU"/>
        </w:rPr>
      </w:pPr>
      <w:r w:rsidRPr="008B5109">
        <w:rPr>
          <w:b/>
          <w:bCs/>
          <w:u w:val="single"/>
          <w:lang w:val="ru-RU"/>
        </w:rPr>
        <w:t>ВС РФ: работа во вредных условиях на 0,25 ставки входит в стаж для расчета дополнительного отпуска</w:t>
      </w:r>
    </w:p>
    <w:p w:rsidR="008B5109" w:rsidRPr="008B5109" w:rsidRDefault="008B5109" w:rsidP="008B5109">
      <w:pPr>
        <w:ind w:firstLine="709"/>
        <w:jc w:val="both"/>
        <w:rPr>
          <w:bCs/>
          <w:lang w:val="ru-RU"/>
        </w:rPr>
      </w:pPr>
      <w:r w:rsidRPr="008B5109">
        <w:rPr>
          <w:bCs/>
          <w:lang w:val="ru-RU"/>
        </w:rPr>
        <w:lastRenderedPageBreak/>
        <w:t>Верховный суд признал недейству</w:t>
      </w:r>
      <w:r w:rsidRPr="008B5109">
        <w:rPr>
          <w:bCs/>
          <w:lang w:val="ru-RU"/>
        </w:rPr>
        <w:t>ю</w:t>
      </w:r>
      <w:r w:rsidRPr="008B5109">
        <w:rPr>
          <w:bCs/>
          <w:lang w:val="ru-RU"/>
        </w:rPr>
        <w:t>щим положение, которое позволяет засчит</w:t>
      </w:r>
      <w:r w:rsidRPr="008B5109">
        <w:rPr>
          <w:bCs/>
          <w:lang w:val="ru-RU"/>
        </w:rPr>
        <w:t>ы</w:t>
      </w:r>
      <w:r w:rsidRPr="008B5109">
        <w:rPr>
          <w:bCs/>
          <w:lang w:val="ru-RU"/>
        </w:rPr>
        <w:t>вать в стаж "вредной" работы лишь те дни, когда сотрудник был занят во вредных усл</w:t>
      </w:r>
      <w:r w:rsidRPr="008B5109">
        <w:rPr>
          <w:bCs/>
          <w:lang w:val="ru-RU"/>
        </w:rPr>
        <w:t>о</w:t>
      </w:r>
      <w:r w:rsidRPr="008B5109">
        <w:rPr>
          <w:bCs/>
          <w:lang w:val="ru-RU"/>
        </w:rPr>
        <w:t>виях труда не менее половины рабочего дня.</w:t>
      </w:r>
    </w:p>
    <w:p w:rsidR="008B5109" w:rsidRPr="008B5109" w:rsidRDefault="008B5109" w:rsidP="008B5109">
      <w:pPr>
        <w:ind w:firstLine="709"/>
        <w:jc w:val="both"/>
        <w:rPr>
          <w:bCs/>
          <w:lang w:val="ru-RU"/>
        </w:rPr>
      </w:pPr>
      <w:r w:rsidRPr="008B5109">
        <w:rPr>
          <w:bCs/>
          <w:lang w:val="ru-RU"/>
        </w:rPr>
        <w:t>Такая норма, предусмотренная еще в 1975 году, по мнению ВС РФ, не соотве</w:t>
      </w:r>
      <w:r w:rsidRPr="008B5109">
        <w:rPr>
          <w:bCs/>
          <w:lang w:val="ru-RU"/>
        </w:rPr>
        <w:t>т</w:t>
      </w:r>
      <w:r w:rsidRPr="008B5109">
        <w:rPr>
          <w:bCs/>
          <w:lang w:val="ru-RU"/>
        </w:rPr>
        <w:t>ствует ТК РФ. Отметим, что в 2002 году Ве</w:t>
      </w:r>
      <w:r w:rsidRPr="008B5109">
        <w:rPr>
          <w:bCs/>
          <w:lang w:val="ru-RU"/>
        </w:rPr>
        <w:t>р</w:t>
      </w:r>
      <w:r w:rsidRPr="008B5109">
        <w:rPr>
          <w:bCs/>
          <w:lang w:val="ru-RU"/>
        </w:rPr>
        <w:t>ховный суд придерживался противоположн</w:t>
      </w:r>
      <w:r w:rsidRPr="008B5109">
        <w:rPr>
          <w:bCs/>
          <w:lang w:val="ru-RU"/>
        </w:rPr>
        <w:t>о</w:t>
      </w:r>
      <w:r w:rsidRPr="008B5109">
        <w:rPr>
          <w:bCs/>
          <w:lang w:val="ru-RU"/>
        </w:rPr>
        <w:t>го подхода.</w:t>
      </w:r>
    </w:p>
    <w:p w:rsidR="008B5109" w:rsidRPr="008B5109" w:rsidRDefault="008B5109" w:rsidP="008B5109">
      <w:pPr>
        <w:ind w:firstLine="709"/>
        <w:jc w:val="both"/>
        <w:rPr>
          <w:bCs/>
          <w:lang w:val="ru-RU"/>
        </w:rPr>
      </w:pPr>
      <w:r w:rsidRPr="008B5109">
        <w:rPr>
          <w:bCs/>
          <w:lang w:val="ru-RU"/>
        </w:rPr>
        <w:t>Положение, вокруг которого возник</w:t>
      </w:r>
      <w:r w:rsidRPr="008B5109">
        <w:rPr>
          <w:bCs/>
          <w:lang w:val="ru-RU"/>
        </w:rPr>
        <w:t>а</w:t>
      </w:r>
      <w:r w:rsidRPr="008B5109">
        <w:rPr>
          <w:bCs/>
          <w:lang w:val="ru-RU"/>
        </w:rPr>
        <w:t>ли споры, связано с исчислением времени р</w:t>
      </w:r>
      <w:r w:rsidRPr="008B5109">
        <w:rPr>
          <w:bCs/>
          <w:lang w:val="ru-RU"/>
        </w:rPr>
        <w:t>а</w:t>
      </w:r>
      <w:r w:rsidRPr="008B5109">
        <w:rPr>
          <w:bCs/>
          <w:lang w:val="ru-RU"/>
        </w:rPr>
        <w:t>боты в производствах, цехах, профессиях и должностях с вредными условиями труда, включенных в Список 1974 года.</w:t>
      </w:r>
    </w:p>
    <w:p w:rsidR="008B5109" w:rsidRPr="008B5109" w:rsidRDefault="008B5109" w:rsidP="008B5109">
      <w:pPr>
        <w:ind w:firstLine="709"/>
        <w:jc w:val="both"/>
        <w:rPr>
          <w:bCs/>
          <w:lang w:val="ru-RU"/>
        </w:rPr>
      </w:pPr>
      <w:r w:rsidRPr="008B5109">
        <w:rPr>
          <w:bCs/>
          <w:lang w:val="ru-RU"/>
        </w:rPr>
        <w:t>В деле, рассмотренном ВС РФ в янв</w:t>
      </w:r>
      <w:r w:rsidRPr="008B5109">
        <w:rPr>
          <w:bCs/>
          <w:lang w:val="ru-RU"/>
        </w:rPr>
        <w:t>а</w:t>
      </w:r>
      <w:r w:rsidRPr="008B5109">
        <w:rPr>
          <w:bCs/>
          <w:lang w:val="ru-RU"/>
        </w:rPr>
        <w:t>ре 2017 года, работник успешно оспорил эту норму. Он обратился в суд, так как при ра</w:t>
      </w:r>
      <w:r w:rsidRPr="008B5109">
        <w:rPr>
          <w:bCs/>
          <w:lang w:val="ru-RU"/>
        </w:rPr>
        <w:t>с</w:t>
      </w:r>
      <w:r w:rsidRPr="008B5109">
        <w:rPr>
          <w:bCs/>
          <w:lang w:val="ru-RU"/>
        </w:rPr>
        <w:t>чете оплаты дополнительного отпуска за "</w:t>
      </w:r>
      <w:proofErr w:type="spellStart"/>
      <w:r w:rsidRPr="008B5109">
        <w:rPr>
          <w:bCs/>
          <w:lang w:val="ru-RU"/>
        </w:rPr>
        <w:t>вредную</w:t>
      </w:r>
      <w:proofErr w:type="gramStart"/>
      <w:r w:rsidRPr="008B5109">
        <w:rPr>
          <w:bCs/>
          <w:lang w:val="ru-RU"/>
        </w:rPr>
        <w:t>"р</w:t>
      </w:r>
      <w:proofErr w:type="gramEnd"/>
      <w:r w:rsidRPr="008B5109">
        <w:rPr>
          <w:bCs/>
          <w:lang w:val="ru-RU"/>
        </w:rPr>
        <w:t>аботу</w:t>
      </w:r>
      <w:proofErr w:type="spellEnd"/>
      <w:r w:rsidRPr="008B5109">
        <w:rPr>
          <w:bCs/>
          <w:lang w:val="ru-RU"/>
        </w:rPr>
        <w:t xml:space="preserve"> был учтен лишь период, когда сотрудник замещал по совместител</w:t>
      </w:r>
      <w:r w:rsidRPr="008B5109">
        <w:rPr>
          <w:bCs/>
          <w:lang w:val="ru-RU"/>
        </w:rPr>
        <w:t>ь</w:t>
      </w:r>
      <w:r w:rsidRPr="008B5109">
        <w:rPr>
          <w:bCs/>
          <w:lang w:val="ru-RU"/>
        </w:rPr>
        <w:t>ству 0,5 ставки. Время труда на 0,25 ставки работодатель в расчет не принял.</w:t>
      </w:r>
    </w:p>
    <w:p w:rsidR="008B5109" w:rsidRPr="008B5109" w:rsidRDefault="008B5109" w:rsidP="008B5109">
      <w:pPr>
        <w:ind w:firstLine="709"/>
        <w:jc w:val="both"/>
        <w:rPr>
          <w:bCs/>
          <w:lang w:val="ru-RU"/>
        </w:rPr>
      </w:pPr>
      <w:r w:rsidRPr="008B5109">
        <w:rPr>
          <w:bCs/>
          <w:lang w:val="ru-RU"/>
        </w:rPr>
        <w:t>По ТК РФ в стаж, дающий право на дополнительный оплачиваемый отпуск за "вредную" работу, включается только факт</w:t>
      </w:r>
      <w:r w:rsidRPr="008B5109">
        <w:rPr>
          <w:bCs/>
          <w:lang w:val="ru-RU"/>
        </w:rPr>
        <w:t>и</w:t>
      </w:r>
      <w:r w:rsidRPr="008B5109">
        <w:rPr>
          <w:bCs/>
          <w:lang w:val="ru-RU"/>
        </w:rPr>
        <w:t>чески отработанное в соответствующих усл</w:t>
      </w:r>
      <w:r w:rsidRPr="008B5109">
        <w:rPr>
          <w:bCs/>
          <w:lang w:val="ru-RU"/>
        </w:rPr>
        <w:t>о</w:t>
      </w:r>
      <w:r w:rsidRPr="008B5109">
        <w:rPr>
          <w:bCs/>
          <w:lang w:val="ru-RU"/>
        </w:rPr>
        <w:t xml:space="preserve">виях время. Сославшись на эту норму, ВС РФ уточнил: учет такого времени производится независимо от того, на полную или неполную ставку занят сотрудник. В стаж должны </w:t>
      </w:r>
      <w:proofErr w:type="gramStart"/>
      <w:r w:rsidRPr="008B5109">
        <w:rPr>
          <w:bCs/>
          <w:lang w:val="ru-RU"/>
        </w:rPr>
        <w:t>вх</w:t>
      </w:r>
      <w:r w:rsidRPr="008B5109">
        <w:rPr>
          <w:bCs/>
          <w:lang w:val="ru-RU"/>
        </w:rPr>
        <w:t>о</w:t>
      </w:r>
      <w:r w:rsidRPr="008B5109">
        <w:rPr>
          <w:bCs/>
          <w:lang w:val="ru-RU"/>
        </w:rPr>
        <w:t>дить</w:t>
      </w:r>
      <w:proofErr w:type="gramEnd"/>
      <w:r w:rsidRPr="008B5109">
        <w:rPr>
          <w:bCs/>
          <w:lang w:val="ru-RU"/>
        </w:rPr>
        <w:t xml:space="preserve"> в том числе и те периоды, когда рабо</w:t>
      </w:r>
      <w:r w:rsidRPr="008B5109">
        <w:rPr>
          <w:bCs/>
          <w:lang w:val="ru-RU"/>
        </w:rPr>
        <w:t>т</w:t>
      </w:r>
      <w:r w:rsidRPr="008B5109">
        <w:rPr>
          <w:bCs/>
          <w:lang w:val="ru-RU"/>
        </w:rPr>
        <w:t>ник замещает менее половины ставки.</w:t>
      </w:r>
    </w:p>
    <w:p w:rsidR="008B5109" w:rsidRPr="008B5109" w:rsidRDefault="008B5109" w:rsidP="008B5109">
      <w:pPr>
        <w:ind w:firstLine="709"/>
        <w:jc w:val="both"/>
        <w:rPr>
          <w:bCs/>
          <w:lang w:val="ru-RU"/>
        </w:rPr>
      </w:pPr>
      <w:r w:rsidRPr="008B5109">
        <w:rPr>
          <w:bCs/>
          <w:lang w:val="ru-RU"/>
        </w:rPr>
        <w:t>В итоге Верховный суд признал, что не подлежит применению положение, кот</w:t>
      </w:r>
      <w:r w:rsidRPr="008B5109">
        <w:rPr>
          <w:bCs/>
          <w:lang w:val="ru-RU"/>
        </w:rPr>
        <w:t>о</w:t>
      </w:r>
      <w:r w:rsidRPr="008B5109">
        <w:rPr>
          <w:bCs/>
          <w:lang w:val="ru-RU"/>
        </w:rPr>
        <w:t xml:space="preserve">рое ограничивает </w:t>
      </w:r>
      <w:proofErr w:type="spellStart"/>
      <w:r w:rsidRPr="008B5109">
        <w:rPr>
          <w:bCs/>
          <w:lang w:val="ru-RU"/>
        </w:rPr>
        <w:t>засчитывающееся</w:t>
      </w:r>
      <w:proofErr w:type="spellEnd"/>
      <w:r w:rsidRPr="008B5109">
        <w:rPr>
          <w:bCs/>
          <w:lang w:val="ru-RU"/>
        </w:rPr>
        <w:t xml:space="preserve"> в стаж время работы и негативно отражается на ра</w:t>
      </w:r>
      <w:r w:rsidRPr="008B5109">
        <w:rPr>
          <w:bCs/>
          <w:lang w:val="ru-RU"/>
        </w:rPr>
        <w:t>з</w:t>
      </w:r>
      <w:r w:rsidRPr="008B5109">
        <w:rPr>
          <w:bCs/>
          <w:lang w:val="ru-RU"/>
        </w:rPr>
        <w:t>мере оплаты отпуска.</w:t>
      </w:r>
    </w:p>
    <w:p w:rsidR="008B5109" w:rsidRPr="008B5109" w:rsidRDefault="008B5109" w:rsidP="008B5109">
      <w:pPr>
        <w:ind w:firstLine="709"/>
        <w:jc w:val="both"/>
        <w:rPr>
          <w:bCs/>
          <w:lang w:val="ru-RU"/>
        </w:rPr>
      </w:pPr>
      <w:r w:rsidRPr="008B5109">
        <w:rPr>
          <w:bCs/>
          <w:lang w:val="ru-RU"/>
        </w:rPr>
        <w:t>Отметим, в Списке 1974 года в нек</w:t>
      </w:r>
      <w:r w:rsidRPr="008B5109">
        <w:rPr>
          <w:bCs/>
          <w:lang w:val="ru-RU"/>
        </w:rPr>
        <w:t>о</w:t>
      </w:r>
      <w:r w:rsidRPr="008B5109">
        <w:rPr>
          <w:bCs/>
          <w:lang w:val="ru-RU"/>
        </w:rPr>
        <w:t>торых записях есть уточнения "постоянно з</w:t>
      </w:r>
      <w:r w:rsidRPr="008B5109">
        <w:rPr>
          <w:bCs/>
          <w:lang w:val="ru-RU"/>
        </w:rPr>
        <w:t>а</w:t>
      </w:r>
      <w:r w:rsidRPr="008B5109">
        <w:rPr>
          <w:bCs/>
          <w:lang w:val="ru-RU"/>
        </w:rPr>
        <w:t>нятый", "постоянно работающий". В таких случаях в стаж "вредной" работы засчитыв</w:t>
      </w:r>
      <w:r w:rsidRPr="008B5109">
        <w:rPr>
          <w:bCs/>
          <w:lang w:val="ru-RU"/>
        </w:rPr>
        <w:t>а</w:t>
      </w:r>
      <w:r w:rsidRPr="008B5109">
        <w:rPr>
          <w:bCs/>
          <w:lang w:val="ru-RU"/>
        </w:rPr>
        <w:t>ются только отработанные полные рабочие дни.</w:t>
      </w:r>
    </w:p>
    <w:p w:rsidR="008B5109" w:rsidRPr="008B5109" w:rsidRDefault="008B5109" w:rsidP="008B5109">
      <w:pPr>
        <w:ind w:firstLine="709"/>
        <w:jc w:val="both"/>
        <w:rPr>
          <w:bCs/>
          <w:lang w:val="ru-RU"/>
        </w:rPr>
      </w:pPr>
      <w:r w:rsidRPr="008B5109">
        <w:rPr>
          <w:bCs/>
          <w:lang w:val="ru-RU"/>
        </w:rPr>
        <w:t>Документ:</w:t>
      </w:r>
    </w:p>
    <w:p w:rsidR="008B5109" w:rsidRPr="008B5109" w:rsidRDefault="008B5109" w:rsidP="008B5109">
      <w:pPr>
        <w:ind w:firstLine="709"/>
        <w:jc w:val="both"/>
        <w:rPr>
          <w:bCs/>
          <w:lang w:val="ru-RU"/>
        </w:rPr>
      </w:pPr>
      <w:r w:rsidRPr="008B5109">
        <w:rPr>
          <w:bCs/>
          <w:lang w:val="ru-RU"/>
        </w:rPr>
        <w:t>Решение ВС РФ от 26.01.2017 N АКПИ16-1035</w:t>
      </w:r>
      <w:r w:rsidR="00F0649C">
        <w:rPr>
          <w:bCs/>
          <w:lang w:val="ru-RU"/>
        </w:rPr>
        <w:t>.</w:t>
      </w:r>
    </w:p>
    <w:p w:rsidR="008B5109" w:rsidRDefault="008B5109" w:rsidP="001A35C4">
      <w:pPr>
        <w:ind w:firstLine="709"/>
        <w:jc w:val="both"/>
        <w:rPr>
          <w:bCs/>
          <w:lang w:val="ru-RU"/>
        </w:rPr>
      </w:pPr>
    </w:p>
    <w:p w:rsidR="008B5109" w:rsidRDefault="008B5109" w:rsidP="001A35C4">
      <w:pPr>
        <w:ind w:firstLine="709"/>
        <w:jc w:val="both"/>
        <w:rPr>
          <w:bCs/>
          <w:lang w:val="ru-RU"/>
        </w:rPr>
      </w:pPr>
    </w:p>
    <w:p w:rsidR="008B5109" w:rsidRDefault="008B5109" w:rsidP="001A35C4">
      <w:pPr>
        <w:ind w:firstLine="709"/>
        <w:jc w:val="both"/>
        <w:rPr>
          <w:bCs/>
          <w:lang w:val="ru-RU"/>
        </w:rPr>
      </w:pPr>
    </w:p>
    <w:p w:rsidR="008B5109" w:rsidRDefault="008B5109" w:rsidP="001A35C4">
      <w:pPr>
        <w:ind w:firstLine="709"/>
        <w:jc w:val="both"/>
        <w:rPr>
          <w:bCs/>
          <w:lang w:val="ru-RU"/>
        </w:rPr>
      </w:pPr>
    </w:p>
    <w:p w:rsidR="008B5109" w:rsidRPr="00152C99" w:rsidRDefault="008B5109" w:rsidP="001A35C4">
      <w:pPr>
        <w:ind w:firstLine="709"/>
        <w:jc w:val="both"/>
        <w:rPr>
          <w:bCs/>
          <w:lang w:val="ru-RU"/>
        </w:rPr>
      </w:pPr>
    </w:p>
    <w:p w:rsidR="008C2F13" w:rsidRDefault="00EE2C7B" w:rsidP="008C2F13">
      <w:pPr>
        <w:pBdr>
          <w:top w:val="threeDEmboss" w:sz="12" w:space="1" w:color="auto"/>
          <w:left w:val="threeDEmboss" w:sz="12" w:space="0" w:color="auto"/>
          <w:bottom w:val="threeDEngrave" w:sz="12" w:space="1" w:color="auto"/>
          <w:right w:val="threeDEngrave" w:sz="12" w:space="0" w:color="auto"/>
        </w:pBdr>
        <w:shd w:val="clear" w:color="auto" w:fill="FFFFFF"/>
        <w:ind w:right="86"/>
        <w:jc w:val="center"/>
        <w:rPr>
          <w:b/>
          <w:bCs/>
          <w:sz w:val="22"/>
          <w:szCs w:val="22"/>
          <w:lang w:val="ru-RU"/>
        </w:rPr>
      </w:pPr>
      <w:r w:rsidRPr="009965D0">
        <w:rPr>
          <w:b/>
          <w:bCs/>
          <w:sz w:val="22"/>
          <w:szCs w:val="22"/>
          <w:lang w:val="ru-RU"/>
        </w:rPr>
        <w:t>Республиканский комитет Башкортостана</w:t>
      </w:r>
    </w:p>
    <w:p w:rsidR="00E155CC" w:rsidRDefault="00EE2C7B" w:rsidP="008C2F13">
      <w:pPr>
        <w:pBdr>
          <w:top w:val="threeDEmboss" w:sz="12" w:space="1" w:color="auto"/>
          <w:left w:val="threeDEmboss" w:sz="12" w:space="0" w:color="auto"/>
          <w:bottom w:val="threeDEngrave" w:sz="12" w:space="1" w:color="auto"/>
          <w:right w:val="threeDEngrave" w:sz="12" w:space="0" w:color="auto"/>
        </w:pBdr>
        <w:shd w:val="clear" w:color="auto" w:fill="FFFFFF"/>
        <w:ind w:right="86"/>
        <w:jc w:val="center"/>
        <w:rPr>
          <w:b/>
          <w:bCs/>
          <w:sz w:val="22"/>
          <w:lang w:val="ru-RU"/>
        </w:rPr>
      </w:pPr>
      <w:r w:rsidRPr="009965D0">
        <w:rPr>
          <w:b/>
          <w:bCs/>
          <w:sz w:val="22"/>
          <w:lang w:val="ru-RU"/>
        </w:rPr>
        <w:t xml:space="preserve">450077, </w:t>
      </w:r>
      <w:proofErr w:type="spellStart"/>
      <w:r w:rsidRPr="009965D0">
        <w:rPr>
          <w:b/>
          <w:bCs/>
          <w:sz w:val="22"/>
          <w:lang w:val="ru-RU"/>
        </w:rPr>
        <w:t>г</w:t>
      </w:r>
      <w:proofErr w:type="gramStart"/>
      <w:r w:rsidRPr="009965D0">
        <w:rPr>
          <w:b/>
          <w:bCs/>
          <w:sz w:val="22"/>
          <w:lang w:val="ru-RU"/>
        </w:rPr>
        <w:t>.У</w:t>
      </w:r>
      <w:proofErr w:type="gramEnd"/>
      <w:r w:rsidRPr="009965D0">
        <w:rPr>
          <w:b/>
          <w:bCs/>
          <w:sz w:val="22"/>
          <w:lang w:val="ru-RU"/>
        </w:rPr>
        <w:t>фа</w:t>
      </w:r>
      <w:proofErr w:type="spellEnd"/>
      <w:r w:rsidRPr="009965D0">
        <w:rPr>
          <w:b/>
          <w:bCs/>
          <w:sz w:val="22"/>
          <w:lang w:val="ru-RU"/>
        </w:rPr>
        <w:t xml:space="preserve">, ул.Кирова,1, комн.415, </w:t>
      </w:r>
    </w:p>
    <w:p w:rsidR="00E155CC" w:rsidRDefault="00EE2C7B" w:rsidP="00E155CC">
      <w:pPr>
        <w:pBdr>
          <w:top w:val="threeDEmboss" w:sz="12" w:space="1" w:color="auto"/>
          <w:left w:val="threeDEmboss" w:sz="12" w:space="0" w:color="auto"/>
          <w:bottom w:val="threeDEngrave" w:sz="12" w:space="1" w:color="auto"/>
          <w:right w:val="threeDEngrave" w:sz="12" w:space="0" w:color="auto"/>
        </w:pBdr>
        <w:shd w:val="clear" w:color="auto" w:fill="FFFFFF"/>
        <w:ind w:right="86"/>
        <w:jc w:val="center"/>
        <w:rPr>
          <w:b/>
          <w:bCs/>
          <w:sz w:val="22"/>
          <w:szCs w:val="22"/>
          <w:lang w:val="ru-RU"/>
        </w:rPr>
      </w:pPr>
      <w:r w:rsidRPr="009965D0">
        <w:rPr>
          <w:b/>
          <w:bCs/>
          <w:sz w:val="22"/>
          <w:lang w:val="ru-RU"/>
        </w:rPr>
        <w:t xml:space="preserve">тел/факс </w:t>
      </w:r>
      <w:r w:rsidR="00484B7F">
        <w:rPr>
          <w:b/>
          <w:bCs/>
          <w:sz w:val="22"/>
          <w:lang w:val="ru-RU"/>
        </w:rPr>
        <w:t>2</w:t>
      </w:r>
      <w:r w:rsidRPr="009965D0">
        <w:rPr>
          <w:b/>
          <w:bCs/>
          <w:sz w:val="22"/>
          <w:lang w:val="ru-RU"/>
        </w:rPr>
        <w:t>72-03-10</w:t>
      </w:r>
    </w:p>
    <w:p w:rsidR="00EE2C7B" w:rsidRPr="00484B7F" w:rsidRDefault="008C2F13" w:rsidP="00132A66">
      <w:pPr>
        <w:pBdr>
          <w:top w:val="threeDEmboss" w:sz="12" w:space="1" w:color="auto"/>
          <w:left w:val="threeDEmboss" w:sz="12" w:space="0" w:color="auto"/>
          <w:bottom w:val="threeDEngrave" w:sz="12" w:space="1" w:color="auto"/>
          <w:right w:val="threeDEngrave" w:sz="12" w:space="0" w:color="auto"/>
        </w:pBdr>
        <w:shd w:val="clear" w:color="auto" w:fill="FFFFFF"/>
        <w:ind w:right="86"/>
        <w:jc w:val="center"/>
        <w:rPr>
          <w:sz w:val="20"/>
          <w:szCs w:val="20"/>
          <w:lang w:val="ru-RU"/>
        </w:rPr>
      </w:pPr>
      <w:r>
        <w:rPr>
          <w:b/>
          <w:bCs/>
          <w:sz w:val="22"/>
          <w:lang w:val="ru-RU"/>
        </w:rPr>
        <w:t>Сайт</w:t>
      </w:r>
      <w:r w:rsidRPr="00484B7F">
        <w:rPr>
          <w:b/>
          <w:bCs/>
          <w:sz w:val="22"/>
          <w:lang w:val="ru-RU"/>
        </w:rPr>
        <w:t xml:space="preserve">: </w:t>
      </w:r>
      <w:hyperlink r:id="rId8" w:history="1">
        <w:r w:rsidRPr="00E155CC">
          <w:rPr>
            <w:rStyle w:val="a6"/>
            <w:b/>
            <w:bCs/>
            <w:color w:val="auto"/>
            <w:sz w:val="22"/>
          </w:rPr>
          <w:t>www</w:t>
        </w:r>
        <w:r w:rsidRPr="00484B7F">
          <w:rPr>
            <w:rStyle w:val="a6"/>
            <w:b/>
            <w:bCs/>
            <w:color w:val="auto"/>
            <w:sz w:val="22"/>
            <w:lang w:val="ru-RU"/>
          </w:rPr>
          <w:t>.</w:t>
        </w:r>
        <w:r w:rsidRPr="00E155CC">
          <w:rPr>
            <w:rStyle w:val="a6"/>
            <w:b/>
            <w:bCs/>
            <w:color w:val="auto"/>
            <w:sz w:val="22"/>
          </w:rPr>
          <w:t>gmpr</w:t>
        </w:r>
        <w:r w:rsidRPr="00484B7F">
          <w:rPr>
            <w:rStyle w:val="a6"/>
            <w:b/>
            <w:bCs/>
            <w:color w:val="auto"/>
            <w:sz w:val="22"/>
            <w:lang w:val="ru-RU"/>
          </w:rPr>
          <w:t>02.</w:t>
        </w:r>
        <w:r w:rsidRPr="00E155CC">
          <w:rPr>
            <w:rStyle w:val="a6"/>
            <w:b/>
            <w:bCs/>
            <w:color w:val="auto"/>
            <w:sz w:val="22"/>
          </w:rPr>
          <w:t>ru</w:t>
        </w:r>
      </w:hyperlink>
      <w:r w:rsidRPr="00484B7F">
        <w:rPr>
          <w:b/>
          <w:bCs/>
          <w:sz w:val="22"/>
          <w:lang w:val="ru-RU"/>
        </w:rPr>
        <w:t xml:space="preserve"> </w:t>
      </w:r>
      <w:r w:rsidR="00E155CC" w:rsidRPr="00484B7F">
        <w:rPr>
          <w:b/>
          <w:bCs/>
          <w:sz w:val="22"/>
          <w:lang w:val="ru-RU"/>
        </w:rPr>
        <w:t xml:space="preserve"> </w:t>
      </w:r>
      <w:r w:rsidR="00EE2C7B">
        <w:rPr>
          <w:b/>
          <w:bCs/>
          <w:sz w:val="22"/>
        </w:rPr>
        <w:t>E</w:t>
      </w:r>
      <w:r w:rsidR="00EE2C7B" w:rsidRPr="00484B7F">
        <w:rPr>
          <w:b/>
          <w:bCs/>
          <w:sz w:val="22"/>
          <w:lang w:val="ru-RU"/>
        </w:rPr>
        <w:t>-</w:t>
      </w:r>
      <w:r w:rsidR="00EE2C7B">
        <w:rPr>
          <w:b/>
          <w:bCs/>
          <w:sz w:val="22"/>
        </w:rPr>
        <w:t>mail</w:t>
      </w:r>
      <w:r w:rsidR="00EE2C7B" w:rsidRPr="00484B7F">
        <w:rPr>
          <w:b/>
          <w:bCs/>
          <w:sz w:val="22"/>
          <w:lang w:val="ru-RU"/>
        </w:rPr>
        <w:t>:</w:t>
      </w:r>
      <w:r w:rsidR="00E155CC" w:rsidRPr="00484B7F">
        <w:rPr>
          <w:b/>
          <w:bCs/>
          <w:sz w:val="22"/>
          <w:lang w:val="ru-RU"/>
        </w:rPr>
        <w:t xml:space="preserve"> </w:t>
      </w:r>
      <w:r w:rsidR="00EE2C7B">
        <w:rPr>
          <w:b/>
          <w:bCs/>
          <w:sz w:val="22"/>
        </w:rPr>
        <w:t>gmpr</w:t>
      </w:r>
      <w:r w:rsidR="00EE2C7B" w:rsidRPr="00484B7F">
        <w:rPr>
          <w:b/>
          <w:bCs/>
          <w:sz w:val="22"/>
          <w:lang w:val="ru-RU"/>
        </w:rPr>
        <w:t>@</w:t>
      </w:r>
      <w:r w:rsidR="00EE2C7B">
        <w:rPr>
          <w:b/>
          <w:bCs/>
          <w:sz w:val="22"/>
        </w:rPr>
        <w:t>bk</w:t>
      </w:r>
      <w:r w:rsidR="00EE2C7B" w:rsidRPr="00484B7F">
        <w:rPr>
          <w:b/>
          <w:bCs/>
          <w:sz w:val="22"/>
          <w:lang w:val="ru-RU"/>
        </w:rPr>
        <w:t>.</w:t>
      </w:r>
      <w:r w:rsidR="00EE2C7B">
        <w:rPr>
          <w:b/>
          <w:bCs/>
          <w:sz w:val="22"/>
        </w:rPr>
        <w:t>ru</w:t>
      </w:r>
    </w:p>
    <w:sectPr w:rsidR="00EE2C7B" w:rsidRPr="00484B7F" w:rsidSect="007D2813">
      <w:type w:val="continuous"/>
      <w:pgSz w:w="11906" w:h="16838"/>
      <w:pgMar w:top="567" w:right="567" w:bottom="567" w:left="1134" w:header="709" w:footer="709" w:gutter="0"/>
      <w:cols w:num="2" w:space="284" w:equalWidth="0">
        <w:col w:w="4748" w:space="708"/>
        <w:col w:w="47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49"/>
    <w:multiLevelType w:val="hybridMultilevel"/>
    <w:tmpl w:val="FF286B92"/>
    <w:lvl w:ilvl="0" w:tplc="41608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4AD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83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761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40A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3E7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46D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948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3E9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89"/>
    <w:rsid w:val="00012DBE"/>
    <w:rsid w:val="00022573"/>
    <w:rsid w:val="00027CC4"/>
    <w:rsid w:val="000960E1"/>
    <w:rsid w:val="000E5B79"/>
    <w:rsid w:val="00105676"/>
    <w:rsid w:val="00110406"/>
    <w:rsid w:val="00121511"/>
    <w:rsid w:val="00132A66"/>
    <w:rsid w:val="00152C99"/>
    <w:rsid w:val="0019230D"/>
    <w:rsid w:val="001A35C4"/>
    <w:rsid w:val="001A60A9"/>
    <w:rsid w:val="001D6857"/>
    <w:rsid w:val="00204646"/>
    <w:rsid w:val="0022034F"/>
    <w:rsid w:val="00220539"/>
    <w:rsid w:val="002322E0"/>
    <w:rsid w:val="002460B1"/>
    <w:rsid w:val="00252893"/>
    <w:rsid w:val="002A4262"/>
    <w:rsid w:val="002A67A9"/>
    <w:rsid w:val="002C2AC0"/>
    <w:rsid w:val="002C74D5"/>
    <w:rsid w:val="00301A39"/>
    <w:rsid w:val="0030618A"/>
    <w:rsid w:val="00310ACB"/>
    <w:rsid w:val="003422F4"/>
    <w:rsid w:val="0036596A"/>
    <w:rsid w:val="00395A9B"/>
    <w:rsid w:val="003A23B2"/>
    <w:rsid w:val="003E000A"/>
    <w:rsid w:val="003E0533"/>
    <w:rsid w:val="003F4E2B"/>
    <w:rsid w:val="003F66B5"/>
    <w:rsid w:val="00410826"/>
    <w:rsid w:val="00432CA5"/>
    <w:rsid w:val="00484B7F"/>
    <w:rsid w:val="004A2F68"/>
    <w:rsid w:val="004C7D2C"/>
    <w:rsid w:val="004D798C"/>
    <w:rsid w:val="004F0D25"/>
    <w:rsid w:val="00572DF8"/>
    <w:rsid w:val="005B572B"/>
    <w:rsid w:val="005B759D"/>
    <w:rsid w:val="005D276B"/>
    <w:rsid w:val="005D66B5"/>
    <w:rsid w:val="005D734D"/>
    <w:rsid w:val="0063395E"/>
    <w:rsid w:val="00635F5B"/>
    <w:rsid w:val="00636294"/>
    <w:rsid w:val="006614A5"/>
    <w:rsid w:val="00670EEC"/>
    <w:rsid w:val="006878D9"/>
    <w:rsid w:val="00694F94"/>
    <w:rsid w:val="006A09A9"/>
    <w:rsid w:val="006C0184"/>
    <w:rsid w:val="006D196A"/>
    <w:rsid w:val="00725E0B"/>
    <w:rsid w:val="0074102B"/>
    <w:rsid w:val="007570CC"/>
    <w:rsid w:val="007D2813"/>
    <w:rsid w:val="007E03C0"/>
    <w:rsid w:val="00800848"/>
    <w:rsid w:val="00804B4B"/>
    <w:rsid w:val="008058CD"/>
    <w:rsid w:val="0080703D"/>
    <w:rsid w:val="0083022A"/>
    <w:rsid w:val="008478BF"/>
    <w:rsid w:val="008706FC"/>
    <w:rsid w:val="008A04BA"/>
    <w:rsid w:val="008B227D"/>
    <w:rsid w:val="008B5109"/>
    <w:rsid w:val="008C2F09"/>
    <w:rsid w:val="008C2F13"/>
    <w:rsid w:val="00904B28"/>
    <w:rsid w:val="00913001"/>
    <w:rsid w:val="00926973"/>
    <w:rsid w:val="00955689"/>
    <w:rsid w:val="009965D0"/>
    <w:rsid w:val="009C0494"/>
    <w:rsid w:val="009C27DA"/>
    <w:rsid w:val="009E0F39"/>
    <w:rsid w:val="00A04129"/>
    <w:rsid w:val="00A10353"/>
    <w:rsid w:val="00A4179C"/>
    <w:rsid w:val="00A8397C"/>
    <w:rsid w:val="00AB0E98"/>
    <w:rsid w:val="00B03123"/>
    <w:rsid w:val="00B1192C"/>
    <w:rsid w:val="00B15DCA"/>
    <w:rsid w:val="00B21DB5"/>
    <w:rsid w:val="00B246B1"/>
    <w:rsid w:val="00B3689A"/>
    <w:rsid w:val="00B464F7"/>
    <w:rsid w:val="00B50E7D"/>
    <w:rsid w:val="00B707F4"/>
    <w:rsid w:val="00B85219"/>
    <w:rsid w:val="00B94755"/>
    <w:rsid w:val="00B97E4D"/>
    <w:rsid w:val="00BF4FF5"/>
    <w:rsid w:val="00BF7242"/>
    <w:rsid w:val="00C07D0D"/>
    <w:rsid w:val="00C134A1"/>
    <w:rsid w:val="00C37DC4"/>
    <w:rsid w:val="00C5565A"/>
    <w:rsid w:val="00CC6808"/>
    <w:rsid w:val="00CD0053"/>
    <w:rsid w:val="00CF3637"/>
    <w:rsid w:val="00D01402"/>
    <w:rsid w:val="00D038C8"/>
    <w:rsid w:val="00D11044"/>
    <w:rsid w:val="00D76AE4"/>
    <w:rsid w:val="00D92D43"/>
    <w:rsid w:val="00DA4984"/>
    <w:rsid w:val="00E155CC"/>
    <w:rsid w:val="00E323D6"/>
    <w:rsid w:val="00E33EEB"/>
    <w:rsid w:val="00E91E82"/>
    <w:rsid w:val="00E91FCF"/>
    <w:rsid w:val="00EA4ADD"/>
    <w:rsid w:val="00EC0882"/>
    <w:rsid w:val="00EE2C7B"/>
    <w:rsid w:val="00F0649C"/>
    <w:rsid w:val="00F255B0"/>
    <w:rsid w:val="00F324BC"/>
    <w:rsid w:val="00F5454D"/>
    <w:rsid w:val="00F75CF6"/>
    <w:rsid w:val="00F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689"/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4C7D2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A246A"/>
      <w:kern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52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Title"/>
    <w:basedOn w:val="a"/>
    <w:link w:val="a4"/>
    <w:uiPriority w:val="10"/>
    <w:qFormat/>
    <w:rsid w:val="00955689"/>
    <w:pPr>
      <w:jc w:val="center"/>
    </w:pPr>
    <w:rPr>
      <w:rFonts w:ascii="Book Antiqua" w:hAnsi="Book Antiqua"/>
      <w:sz w:val="40"/>
      <w:szCs w:val="40"/>
      <w:lang w:val="ru-RU"/>
    </w:rPr>
  </w:style>
  <w:style w:type="character" w:customStyle="1" w:styleId="a4">
    <w:name w:val="Название Знак"/>
    <w:basedOn w:val="a0"/>
    <w:link w:val="a3"/>
    <w:uiPriority w:val="10"/>
    <w:rsid w:val="00A1552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rmal (Web)"/>
    <w:basedOn w:val="a"/>
    <w:uiPriority w:val="99"/>
    <w:rsid w:val="00F93353"/>
    <w:pPr>
      <w:spacing w:before="100" w:beforeAutospacing="1" w:after="100" w:afterAutospacing="1"/>
      <w:ind w:firstLine="600"/>
    </w:pPr>
    <w:rPr>
      <w:rFonts w:ascii="Verdana" w:hAnsi="Verdana"/>
      <w:color w:val="000000"/>
      <w:sz w:val="20"/>
      <w:szCs w:val="20"/>
      <w:lang w:val="ru-RU"/>
    </w:rPr>
  </w:style>
  <w:style w:type="paragraph" w:customStyle="1" w:styleId="headerarticle">
    <w:name w:val="headerarticle"/>
    <w:basedOn w:val="a"/>
    <w:rsid w:val="004C7D2C"/>
    <w:pPr>
      <w:spacing w:after="15"/>
      <w:ind w:left="150"/>
    </w:pPr>
    <w:rPr>
      <w:rFonts w:ascii="Verdana" w:hAnsi="Verdana"/>
      <w:b/>
      <w:bCs/>
      <w:color w:val="000000"/>
      <w:lang w:val="ru-RU"/>
    </w:rPr>
  </w:style>
  <w:style w:type="character" w:styleId="a6">
    <w:name w:val="Hyperlink"/>
    <w:basedOn w:val="a0"/>
    <w:uiPriority w:val="99"/>
    <w:rsid w:val="004C7D2C"/>
    <w:rPr>
      <w:color w:val="0A246A"/>
      <w:u w:val="none"/>
      <w:effect w:val="none"/>
    </w:rPr>
  </w:style>
  <w:style w:type="paragraph" w:customStyle="1" w:styleId="art">
    <w:name w:val="art"/>
    <w:basedOn w:val="a"/>
    <w:rsid w:val="004C7D2C"/>
    <w:rPr>
      <w:sz w:val="21"/>
      <w:szCs w:val="21"/>
      <w:lang w:val="ru-RU"/>
    </w:rPr>
  </w:style>
  <w:style w:type="paragraph" w:customStyle="1" w:styleId="h1">
    <w:name w:val="h1"/>
    <w:basedOn w:val="a"/>
    <w:rsid w:val="004C7D2C"/>
    <w:pPr>
      <w:spacing w:line="270" w:lineRule="atLeast"/>
    </w:pPr>
    <w:rPr>
      <w:rFonts w:ascii="Arial" w:hAnsi="Arial" w:cs="Arial"/>
      <w:sz w:val="27"/>
      <w:szCs w:val="27"/>
      <w:lang w:val="ru-RU"/>
    </w:rPr>
  </w:style>
  <w:style w:type="paragraph" w:customStyle="1" w:styleId="by">
    <w:name w:val="by"/>
    <w:basedOn w:val="a"/>
    <w:rsid w:val="004C7D2C"/>
    <w:pPr>
      <w:spacing w:before="75" w:after="75"/>
    </w:pPr>
    <w:rPr>
      <w:rFonts w:ascii="Arial" w:hAnsi="Arial" w:cs="Arial"/>
      <w:sz w:val="15"/>
      <w:szCs w:val="15"/>
      <w:lang w:val="ru-RU"/>
    </w:rPr>
  </w:style>
  <w:style w:type="character" w:customStyle="1" w:styleId="mmgrey1">
    <w:name w:val="mm_grey1"/>
    <w:rsid w:val="004C7D2C"/>
    <w:rPr>
      <w:color w:val="717171"/>
    </w:rPr>
  </w:style>
  <w:style w:type="paragraph" w:styleId="a7">
    <w:name w:val="Balloon Text"/>
    <w:basedOn w:val="a"/>
    <w:link w:val="a8"/>
    <w:rsid w:val="00757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570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689"/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4C7D2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A246A"/>
      <w:kern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52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Title"/>
    <w:basedOn w:val="a"/>
    <w:link w:val="a4"/>
    <w:uiPriority w:val="10"/>
    <w:qFormat/>
    <w:rsid w:val="00955689"/>
    <w:pPr>
      <w:jc w:val="center"/>
    </w:pPr>
    <w:rPr>
      <w:rFonts w:ascii="Book Antiqua" w:hAnsi="Book Antiqua"/>
      <w:sz w:val="40"/>
      <w:szCs w:val="40"/>
      <w:lang w:val="ru-RU"/>
    </w:rPr>
  </w:style>
  <w:style w:type="character" w:customStyle="1" w:styleId="a4">
    <w:name w:val="Название Знак"/>
    <w:basedOn w:val="a0"/>
    <w:link w:val="a3"/>
    <w:uiPriority w:val="10"/>
    <w:rsid w:val="00A1552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rmal (Web)"/>
    <w:basedOn w:val="a"/>
    <w:uiPriority w:val="99"/>
    <w:rsid w:val="00F93353"/>
    <w:pPr>
      <w:spacing w:before="100" w:beforeAutospacing="1" w:after="100" w:afterAutospacing="1"/>
      <w:ind w:firstLine="600"/>
    </w:pPr>
    <w:rPr>
      <w:rFonts w:ascii="Verdana" w:hAnsi="Verdana"/>
      <w:color w:val="000000"/>
      <w:sz w:val="20"/>
      <w:szCs w:val="20"/>
      <w:lang w:val="ru-RU"/>
    </w:rPr>
  </w:style>
  <w:style w:type="paragraph" w:customStyle="1" w:styleId="headerarticle">
    <w:name w:val="headerarticle"/>
    <w:basedOn w:val="a"/>
    <w:rsid w:val="004C7D2C"/>
    <w:pPr>
      <w:spacing w:after="15"/>
      <w:ind w:left="150"/>
    </w:pPr>
    <w:rPr>
      <w:rFonts w:ascii="Verdana" w:hAnsi="Verdana"/>
      <w:b/>
      <w:bCs/>
      <w:color w:val="000000"/>
      <w:lang w:val="ru-RU"/>
    </w:rPr>
  </w:style>
  <w:style w:type="character" w:styleId="a6">
    <w:name w:val="Hyperlink"/>
    <w:basedOn w:val="a0"/>
    <w:uiPriority w:val="99"/>
    <w:rsid w:val="004C7D2C"/>
    <w:rPr>
      <w:color w:val="0A246A"/>
      <w:u w:val="none"/>
      <w:effect w:val="none"/>
    </w:rPr>
  </w:style>
  <w:style w:type="paragraph" w:customStyle="1" w:styleId="art">
    <w:name w:val="art"/>
    <w:basedOn w:val="a"/>
    <w:rsid w:val="004C7D2C"/>
    <w:rPr>
      <w:sz w:val="21"/>
      <w:szCs w:val="21"/>
      <w:lang w:val="ru-RU"/>
    </w:rPr>
  </w:style>
  <w:style w:type="paragraph" w:customStyle="1" w:styleId="h1">
    <w:name w:val="h1"/>
    <w:basedOn w:val="a"/>
    <w:rsid w:val="004C7D2C"/>
    <w:pPr>
      <w:spacing w:line="270" w:lineRule="atLeast"/>
    </w:pPr>
    <w:rPr>
      <w:rFonts w:ascii="Arial" w:hAnsi="Arial" w:cs="Arial"/>
      <w:sz w:val="27"/>
      <w:szCs w:val="27"/>
      <w:lang w:val="ru-RU"/>
    </w:rPr>
  </w:style>
  <w:style w:type="paragraph" w:customStyle="1" w:styleId="by">
    <w:name w:val="by"/>
    <w:basedOn w:val="a"/>
    <w:rsid w:val="004C7D2C"/>
    <w:pPr>
      <w:spacing w:before="75" w:after="75"/>
    </w:pPr>
    <w:rPr>
      <w:rFonts w:ascii="Arial" w:hAnsi="Arial" w:cs="Arial"/>
      <w:sz w:val="15"/>
      <w:szCs w:val="15"/>
      <w:lang w:val="ru-RU"/>
    </w:rPr>
  </w:style>
  <w:style w:type="character" w:customStyle="1" w:styleId="mmgrey1">
    <w:name w:val="mm_grey1"/>
    <w:rsid w:val="004C7D2C"/>
    <w:rPr>
      <w:color w:val="717171"/>
    </w:rPr>
  </w:style>
  <w:style w:type="paragraph" w:styleId="a7">
    <w:name w:val="Balloon Text"/>
    <w:basedOn w:val="a"/>
    <w:link w:val="a8"/>
    <w:rsid w:val="00757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570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r0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0F5A-265C-41AF-9E34-7FBB4246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Республиканский комитет Башкортостана</vt:lpstr>
    </vt:vector>
  </TitlesOfParts>
  <Company>РоБ ГМПР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Республиканский комитет Башкортостана</dc:title>
  <dc:creator>Марат</dc:creator>
  <cp:lastModifiedBy>РК_ГМПР</cp:lastModifiedBy>
  <cp:revision>3</cp:revision>
  <cp:lastPrinted>2015-04-27T11:31:00Z</cp:lastPrinted>
  <dcterms:created xsi:type="dcterms:W3CDTF">2017-08-01T06:33:00Z</dcterms:created>
  <dcterms:modified xsi:type="dcterms:W3CDTF">2017-08-01T06:38:00Z</dcterms:modified>
</cp:coreProperties>
</file>